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A0F61" w14:textId="77777777" w:rsidR="00BD3CEA" w:rsidRDefault="00BD3CEA" w:rsidP="004C5F86">
      <w:pPr>
        <w:widowControl w:val="0"/>
        <w:autoSpaceDE w:val="0"/>
        <w:autoSpaceDN w:val="0"/>
        <w:adjustRightInd w:val="0"/>
        <w:spacing w:line="360" w:lineRule="auto"/>
        <w:jc w:val="center"/>
        <w:rPr>
          <w:rFonts w:eastAsiaTheme="minorEastAsia"/>
          <w:b/>
          <w:bCs/>
        </w:rPr>
      </w:pPr>
    </w:p>
    <w:p w14:paraId="66901B15" w14:textId="77777777" w:rsidR="00BD3CEA" w:rsidRDefault="00BD3CEA" w:rsidP="00BD3CEA">
      <w:r>
        <w:t xml:space="preserve">This section applies to proposals for mini-dissertations, dissertations and thesis. It does not apply to Honours projects. </w:t>
      </w:r>
    </w:p>
    <w:p w14:paraId="5A1F2BF3" w14:textId="77777777" w:rsidR="00BD3CEA" w:rsidRDefault="00BD3CEA" w:rsidP="00BD3CEA">
      <w:r>
        <w:t xml:space="preserve">Although the candidate is the primary researcher, a research proposal must be compiled together with the supervisor(s). However, ultimately the candidate is responsible for the development of a research proposal, and any failure to develop and have a proposal approved within the prescribed time frames will normally rest with the candidate (except in particular detailed and recognized and documented circumstances). </w:t>
      </w:r>
    </w:p>
    <w:p w14:paraId="42024F47" w14:textId="77777777" w:rsidR="00BD3CEA" w:rsidRDefault="00BD3CEA" w:rsidP="00BD3CEA">
      <w:r>
        <w:t xml:space="preserve">The quality of the proposal usually indicates: </w:t>
      </w:r>
    </w:p>
    <w:p w14:paraId="0D91E643" w14:textId="77777777" w:rsidR="00BD3CEA" w:rsidRDefault="00BD3CEA" w:rsidP="00BD3CEA">
      <w:r>
        <w:sym w:font="Symbol" w:char="F0B7"/>
      </w:r>
      <w:r>
        <w:t xml:space="preserve"> The level of a candidate’s academic maturity and the candidate’s ability to conduct the proposed research </w:t>
      </w:r>
    </w:p>
    <w:p w14:paraId="7BCE06A9" w14:textId="77777777" w:rsidR="00BD3CEA" w:rsidRDefault="00BD3CEA" w:rsidP="00BD3CEA">
      <w:r>
        <w:sym w:font="Symbol" w:char="F0B7"/>
      </w:r>
      <w:r>
        <w:t xml:space="preserve"> The supervisor’s level of professionalism in providing guidance as to what is required </w:t>
      </w:r>
    </w:p>
    <w:p w14:paraId="46FD62CA" w14:textId="77777777" w:rsidR="00BD3CEA" w:rsidRDefault="00BD3CEA" w:rsidP="00BD3CEA">
      <w:r>
        <w:sym w:font="Symbol" w:char="F0B7"/>
      </w:r>
      <w:r>
        <w:t xml:space="preserve"> The quality of the supervision services that the supervisor is likely to provide the candidate during the course of the research </w:t>
      </w:r>
    </w:p>
    <w:p w14:paraId="2C1EB909" w14:textId="34C05C06" w:rsidR="00BD3CEA" w:rsidRDefault="00BD3CEA" w:rsidP="00BD3CEA">
      <w:r>
        <w:sym w:font="Symbol" w:char="F0B7"/>
      </w:r>
      <w:r>
        <w:t xml:space="preserve"> The standard of work that one can expect from the candidate when the thesis or dissertation is ultimately presented for examination</w:t>
      </w:r>
    </w:p>
    <w:p w14:paraId="562B4396" w14:textId="77777777" w:rsidR="00BD3CEA" w:rsidRDefault="00BD3CEA" w:rsidP="00BD3CEA">
      <w:r>
        <w:t xml:space="preserve">Technically, a proposal must be of the same standard as is expected of a thesis or dissertation. Structure, content and referencing must be coherent and consistent; and the language must be understandable and grammatically correct. The document must be suitably spell-checked, text-matched and language-edited, either by the candidate or by another person. All pages must be numbered. </w:t>
      </w:r>
    </w:p>
    <w:p w14:paraId="5297135E" w14:textId="2CF8DB0B" w:rsidR="00BD3CEA" w:rsidRDefault="00BD3CEA" w:rsidP="00BD3CEA">
      <w:r>
        <w:t xml:space="preserve">There is no prescribed length for a research proposal </w:t>
      </w:r>
      <w:r>
        <w:t xml:space="preserve">(but try and be concise) </w:t>
      </w:r>
      <w:r>
        <w:t>and the University also does not stipulate the font or font size of a proposal, nor the line spacing. At all times be brief and concentrate on writing clearly and in understandable language. The format of the research proposal will depend to a great extent on the discipline in which the study is being undertaken and the research approach that will be employed. Candidates are free to design their proposals to suit their proposed research, and to select appropriate headings, and to place them in the appropriate order. In some instances the headings may be combined. Research Proposal January 2013 for 2016 Page 4 of 29 Irrespective of one’s preferred approach, all research proposals should contain the following:</w:t>
      </w:r>
    </w:p>
    <w:p w14:paraId="755FF0EB" w14:textId="77777777" w:rsidR="00BD3CEA" w:rsidRDefault="00BD3CEA" w:rsidP="00BD3CEA">
      <w:pPr>
        <w:rPr>
          <w:rFonts w:eastAsiaTheme="minorEastAsia"/>
          <w:b/>
          <w:bCs/>
        </w:rPr>
      </w:pPr>
    </w:p>
    <w:p w14:paraId="55EB5966" w14:textId="77777777" w:rsidR="00BD3CEA" w:rsidRDefault="00BD3CEA" w:rsidP="004C5F86">
      <w:pPr>
        <w:widowControl w:val="0"/>
        <w:autoSpaceDE w:val="0"/>
        <w:autoSpaceDN w:val="0"/>
        <w:adjustRightInd w:val="0"/>
        <w:spacing w:line="360" w:lineRule="auto"/>
        <w:jc w:val="center"/>
        <w:rPr>
          <w:rFonts w:eastAsiaTheme="minorEastAsia"/>
          <w:b/>
          <w:bCs/>
        </w:rPr>
      </w:pPr>
    </w:p>
    <w:p w14:paraId="2E2958A1" w14:textId="77777777" w:rsidR="00BD3CEA" w:rsidRDefault="00BD3CEA" w:rsidP="004C5F86">
      <w:pPr>
        <w:widowControl w:val="0"/>
        <w:autoSpaceDE w:val="0"/>
        <w:autoSpaceDN w:val="0"/>
        <w:adjustRightInd w:val="0"/>
        <w:spacing w:line="360" w:lineRule="auto"/>
        <w:jc w:val="center"/>
        <w:rPr>
          <w:rFonts w:eastAsiaTheme="minorEastAsia"/>
          <w:b/>
          <w:bCs/>
        </w:rPr>
      </w:pPr>
    </w:p>
    <w:p w14:paraId="12460068" w14:textId="77777777" w:rsidR="00BD3CEA" w:rsidRDefault="00BD3CEA" w:rsidP="004C5F86">
      <w:pPr>
        <w:widowControl w:val="0"/>
        <w:autoSpaceDE w:val="0"/>
        <w:autoSpaceDN w:val="0"/>
        <w:adjustRightInd w:val="0"/>
        <w:spacing w:line="360" w:lineRule="auto"/>
        <w:jc w:val="center"/>
        <w:rPr>
          <w:rFonts w:eastAsiaTheme="minorEastAsia"/>
          <w:b/>
          <w:bCs/>
        </w:rPr>
      </w:pPr>
    </w:p>
    <w:p w14:paraId="14705464" w14:textId="3A4143E2" w:rsidR="00BD3CEA" w:rsidRPr="00BD3CEA" w:rsidRDefault="00BD3CEA" w:rsidP="00BD3CEA">
      <w:pPr>
        <w:widowControl w:val="0"/>
        <w:autoSpaceDE w:val="0"/>
        <w:autoSpaceDN w:val="0"/>
        <w:adjustRightInd w:val="0"/>
        <w:spacing w:line="360" w:lineRule="auto"/>
        <w:rPr>
          <w:rFonts w:eastAsiaTheme="minorEastAsia"/>
          <w:b/>
          <w:bCs/>
          <w:color w:val="FF0000"/>
        </w:rPr>
      </w:pPr>
      <w:r w:rsidRPr="00BD3CEA">
        <w:rPr>
          <w:b/>
          <w:color w:val="FF0000"/>
        </w:rPr>
        <w:lastRenderedPageBreak/>
        <w:t>Cover page (compulsory)</w:t>
      </w:r>
    </w:p>
    <w:p w14:paraId="310D9145" w14:textId="1BD34E52" w:rsidR="00E35ED2" w:rsidRPr="00BE3094" w:rsidRDefault="00E35ED2" w:rsidP="004C5F86">
      <w:pPr>
        <w:widowControl w:val="0"/>
        <w:autoSpaceDE w:val="0"/>
        <w:autoSpaceDN w:val="0"/>
        <w:adjustRightInd w:val="0"/>
        <w:spacing w:line="360" w:lineRule="auto"/>
        <w:jc w:val="center"/>
        <w:rPr>
          <w:rFonts w:eastAsiaTheme="minorEastAsia"/>
          <w:b/>
          <w:bCs/>
        </w:rPr>
      </w:pPr>
      <w:r w:rsidRPr="00BE3094">
        <w:rPr>
          <w:rFonts w:eastAsiaTheme="minorEastAsia"/>
          <w:b/>
          <w:bCs/>
        </w:rPr>
        <w:t>UNIVERSITY OF ZULULAND</w:t>
      </w:r>
    </w:p>
    <w:p w14:paraId="708AC8C6" w14:textId="77777777" w:rsidR="00E35ED2" w:rsidRPr="00BE3094" w:rsidRDefault="00E35ED2" w:rsidP="004C3E1D">
      <w:pPr>
        <w:widowControl w:val="0"/>
        <w:autoSpaceDE w:val="0"/>
        <w:autoSpaceDN w:val="0"/>
        <w:adjustRightInd w:val="0"/>
        <w:spacing w:line="360" w:lineRule="auto"/>
        <w:jc w:val="center"/>
        <w:rPr>
          <w:rFonts w:eastAsiaTheme="minorEastAsia"/>
        </w:rPr>
      </w:pPr>
      <w:r w:rsidRPr="00BE3094">
        <w:rPr>
          <w:rFonts w:eastAsiaTheme="minorEastAsia"/>
          <w:noProof/>
        </w:rPr>
        <w:drawing>
          <wp:inline distT="0" distB="0" distL="0" distR="0" wp14:anchorId="587B3DAC" wp14:editId="013ECBCB">
            <wp:extent cx="1040400" cy="1278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0400" cy="1278000"/>
                    </a:xfrm>
                    <a:prstGeom prst="rect">
                      <a:avLst/>
                    </a:prstGeom>
                    <a:noFill/>
                    <a:ln>
                      <a:noFill/>
                    </a:ln>
                  </pic:spPr>
                </pic:pic>
              </a:graphicData>
            </a:graphic>
          </wp:inline>
        </w:drawing>
      </w:r>
    </w:p>
    <w:p w14:paraId="1745436D" w14:textId="77777777" w:rsidR="00E35ED2" w:rsidRPr="00BE3094" w:rsidRDefault="00E35ED2" w:rsidP="004C3E1D">
      <w:pPr>
        <w:widowControl w:val="0"/>
        <w:autoSpaceDE w:val="0"/>
        <w:autoSpaceDN w:val="0"/>
        <w:adjustRightInd w:val="0"/>
        <w:spacing w:line="360" w:lineRule="auto"/>
        <w:jc w:val="center"/>
        <w:rPr>
          <w:rFonts w:eastAsiaTheme="minorEastAsia"/>
        </w:rPr>
      </w:pPr>
      <w:r w:rsidRPr="00BE3094">
        <w:rPr>
          <w:rFonts w:eastAsiaTheme="minorEastAsia"/>
          <w:b/>
          <w:bCs/>
        </w:rPr>
        <w:t>RESEARCH PROPOSAL</w:t>
      </w:r>
    </w:p>
    <w:p w14:paraId="57386ADD" w14:textId="77777777" w:rsidR="00E35ED2" w:rsidRPr="00BE3094" w:rsidRDefault="00E35ED2" w:rsidP="004C3E1D">
      <w:pPr>
        <w:widowControl w:val="0"/>
        <w:autoSpaceDE w:val="0"/>
        <w:autoSpaceDN w:val="0"/>
        <w:adjustRightInd w:val="0"/>
        <w:spacing w:line="360" w:lineRule="auto"/>
        <w:jc w:val="center"/>
        <w:rPr>
          <w:rFonts w:eastAsiaTheme="minorEastAsia"/>
        </w:rPr>
      </w:pPr>
      <w:r w:rsidRPr="00BE3094">
        <w:rPr>
          <w:rFonts w:eastAsiaTheme="minorEastAsia"/>
        </w:rPr>
        <w:t>For the degree of</w:t>
      </w:r>
    </w:p>
    <w:p w14:paraId="2A6877F4" w14:textId="0BB667B7" w:rsidR="00E35ED2" w:rsidRPr="00BE3094" w:rsidRDefault="006029E6" w:rsidP="004C3E1D">
      <w:pPr>
        <w:widowControl w:val="0"/>
        <w:autoSpaceDE w:val="0"/>
        <w:autoSpaceDN w:val="0"/>
        <w:adjustRightInd w:val="0"/>
        <w:spacing w:line="360" w:lineRule="auto"/>
        <w:jc w:val="center"/>
        <w:rPr>
          <w:rFonts w:eastAsiaTheme="minorEastAsia"/>
        </w:rPr>
      </w:pPr>
      <w:r>
        <w:rPr>
          <w:rFonts w:eastAsiaTheme="minorEastAsia"/>
        </w:rPr>
        <w:t>___________________</w:t>
      </w:r>
      <w:r w:rsidR="00E35ED2" w:rsidRPr="00BE3094">
        <w:rPr>
          <w:rFonts w:eastAsiaTheme="minorEastAsia"/>
        </w:rPr>
        <w:t xml:space="preserve"> in the field of </w:t>
      </w:r>
    </w:p>
    <w:p w14:paraId="04CE930D" w14:textId="27EA1420" w:rsidR="00E35ED2" w:rsidRPr="00BE3094" w:rsidRDefault="006029E6" w:rsidP="004C3E1D">
      <w:pPr>
        <w:widowControl w:val="0"/>
        <w:autoSpaceDE w:val="0"/>
        <w:autoSpaceDN w:val="0"/>
        <w:adjustRightInd w:val="0"/>
        <w:spacing w:line="360" w:lineRule="auto"/>
        <w:jc w:val="center"/>
        <w:rPr>
          <w:rFonts w:eastAsiaTheme="minorEastAsia"/>
        </w:rPr>
      </w:pPr>
      <w:r>
        <w:rPr>
          <w:rFonts w:eastAsiaTheme="minorEastAsia"/>
        </w:rPr>
        <w:t>___________________________</w:t>
      </w:r>
    </w:p>
    <w:p w14:paraId="03EC112C" w14:textId="77777777" w:rsidR="00E35ED2" w:rsidRPr="00BE3094" w:rsidRDefault="00E35ED2" w:rsidP="004C3E1D">
      <w:pPr>
        <w:widowControl w:val="0"/>
        <w:autoSpaceDE w:val="0"/>
        <w:autoSpaceDN w:val="0"/>
        <w:adjustRightInd w:val="0"/>
        <w:spacing w:line="360" w:lineRule="auto"/>
        <w:jc w:val="center"/>
        <w:rPr>
          <w:rFonts w:eastAsiaTheme="minorEastAsia"/>
        </w:rPr>
      </w:pPr>
      <w:r w:rsidRPr="00BE3094">
        <w:rPr>
          <w:rFonts w:eastAsiaTheme="minorEastAsia"/>
        </w:rPr>
        <w:t xml:space="preserve">FACULTY OF ARTS </w:t>
      </w:r>
    </w:p>
    <w:p w14:paraId="5C8A7D1F" w14:textId="77777777" w:rsidR="00E35ED2" w:rsidRPr="00BE3094" w:rsidRDefault="00E35ED2" w:rsidP="004C3E1D">
      <w:pPr>
        <w:widowControl w:val="0"/>
        <w:autoSpaceDE w:val="0"/>
        <w:autoSpaceDN w:val="0"/>
        <w:adjustRightInd w:val="0"/>
        <w:spacing w:line="360" w:lineRule="auto"/>
        <w:jc w:val="center"/>
        <w:rPr>
          <w:rFonts w:eastAsiaTheme="minorEastAsia"/>
        </w:rPr>
      </w:pPr>
      <w:r w:rsidRPr="00BE3094">
        <w:rPr>
          <w:rFonts w:eastAsiaTheme="minorEastAsia"/>
        </w:rPr>
        <w:t>With the provisional title:</w:t>
      </w:r>
    </w:p>
    <w:p w14:paraId="416B7B43" w14:textId="0452D4AC" w:rsidR="00E35ED2" w:rsidRDefault="00E35ED2" w:rsidP="004C3E1D">
      <w:pPr>
        <w:spacing w:after="0" w:line="360" w:lineRule="auto"/>
        <w:rPr>
          <w:b/>
        </w:rPr>
      </w:pPr>
    </w:p>
    <w:p w14:paraId="78B57544" w14:textId="77777777" w:rsidR="006029E6" w:rsidRPr="00BE3094" w:rsidRDefault="006029E6" w:rsidP="004C3E1D">
      <w:pPr>
        <w:spacing w:after="0" w:line="360" w:lineRule="auto"/>
        <w:rPr>
          <w:b/>
        </w:rPr>
      </w:pPr>
    </w:p>
    <w:p w14:paraId="53648A69" w14:textId="34387563" w:rsidR="00E35ED2" w:rsidRPr="00BE3094" w:rsidRDefault="00E35ED2" w:rsidP="004C3E1D">
      <w:pPr>
        <w:widowControl w:val="0"/>
        <w:autoSpaceDE w:val="0"/>
        <w:autoSpaceDN w:val="0"/>
        <w:adjustRightInd w:val="0"/>
        <w:spacing w:line="360" w:lineRule="auto"/>
        <w:jc w:val="center"/>
        <w:rPr>
          <w:rFonts w:eastAsiaTheme="minorEastAsia"/>
        </w:rPr>
      </w:pPr>
      <w:r w:rsidRPr="00BE3094">
        <w:rPr>
          <w:rFonts w:eastAsiaTheme="minorEastAsia"/>
        </w:rPr>
        <w:t xml:space="preserve">Candidate: </w:t>
      </w:r>
    </w:p>
    <w:p w14:paraId="531ECC83" w14:textId="22FED595" w:rsidR="00E35ED2" w:rsidRPr="00BE3094" w:rsidRDefault="00E35ED2" w:rsidP="004C3E1D">
      <w:pPr>
        <w:widowControl w:val="0"/>
        <w:autoSpaceDE w:val="0"/>
        <w:autoSpaceDN w:val="0"/>
        <w:adjustRightInd w:val="0"/>
        <w:spacing w:line="360" w:lineRule="auto"/>
        <w:jc w:val="center"/>
        <w:rPr>
          <w:rFonts w:eastAsiaTheme="minorEastAsia"/>
        </w:rPr>
      </w:pPr>
      <w:r w:rsidRPr="00BE3094">
        <w:rPr>
          <w:rFonts w:eastAsiaTheme="minorEastAsia"/>
        </w:rPr>
        <w:t xml:space="preserve">Student number: </w:t>
      </w:r>
    </w:p>
    <w:p w14:paraId="71E58B14" w14:textId="77777777" w:rsidR="00E35ED2" w:rsidRPr="00BE3094" w:rsidRDefault="00E35ED2" w:rsidP="004C3E1D">
      <w:pPr>
        <w:widowControl w:val="0"/>
        <w:autoSpaceDE w:val="0"/>
        <w:autoSpaceDN w:val="0"/>
        <w:adjustRightInd w:val="0"/>
        <w:spacing w:line="360" w:lineRule="auto"/>
        <w:jc w:val="center"/>
        <w:rPr>
          <w:rFonts w:eastAsiaTheme="minorEastAsia"/>
        </w:rPr>
      </w:pPr>
      <w:r w:rsidRPr="00BE3094">
        <w:rPr>
          <w:rFonts w:eastAsiaTheme="minorEastAsia"/>
        </w:rPr>
        <w:t>Supervisor:</w:t>
      </w:r>
    </w:p>
    <w:p w14:paraId="0E156AB1" w14:textId="77D975AF" w:rsidR="00E35ED2" w:rsidRPr="00BE3094" w:rsidRDefault="00E35ED2" w:rsidP="004C3E1D">
      <w:pPr>
        <w:widowControl w:val="0"/>
        <w:autoSpaceDE w:val="0"/>
        <w:autoSpaceDN w:val="0"/>
        <w:adjustRightInd w:val="0"/>
        <w:spacing w:line="360" w:lineRule="auto"/>
        <w:jc w:val="center"/>
        <w:rPr>
          <w:rFonts w:eastAsiaTheme="minorEastAsia"/>
        </w:rPr>
      </w:pPr>
    </w:p>
    <w:p w14:paraId="497D445A" w14:textId="30D68A0A" w:rsidR="00751FAA" w:rsidRDefault="00751FAA" w:rsidP="00751FAA">
      <w:pPr>
        <w:widowControl w:val="0"/>
        <w:autoSpaceDE w:val="0"/>
        <w:autoSpaceDN w:val="0"/>
        <w:adjustRightInd w:val="0"/>
        <w:spacing w:line="360" w:lineRule="auto"/>
        <w:jc w:val="center"/>
        <w:rPr>
          <w:rFonts w:eastAsiaTheme="minorEastAsia"/>
        </w:rPr>
      </w:pPr>
      <w:r>
        <w:rPr>
          <w:rFonts w:eastAsiaTheme="minorEastAsia"/>
        </w:rPr>
        <w:t>Co-</w:t>
      </w:r>
      <w:r w:rsidRPr="00BE3094">
        <w:rPr>
          <w:rFonts w:eastAsiaTheme="minorEastAsia"/>
        </w:rPr>
        <w:t>Supervisor:</w:t>
      </w:r>
    </w:p>
    <w:p w14:paraId="47FC3052" w14:textId="77777777" w:rsidR="00751FAA" w:rsidRPr="00BE3094" w:rsidRDefault="00751FAA" w:rsidP="00751FAA">
      <w:pPr>
        <w:widowControl w:val="0"/>
        <w:autoSpaceDE w:val="0"/>
        <w:autoSpaceDN w:val="0"/>
        <w:adjustRightInd w:val="0"/>
        <w:spacing w:line="360" w:lineRule="auto"/>
        <w:jc w:val="center"/>
        <w:rPr>
          <w:rFonts w:eastAsiaTheme="minorEastAsia"/>
        </w:rPr>
      </w:pPr>
    </w:p>
    <w:p w14:paraId="66AAB57B" w14:textId="77777777" w:rsidR="00E35ED2" w:rsidRDefault="00E35ED2" w:rsidP="004C3E1D">
      <w:pPr>
        <w:spacing w:after="0" w:line="360" w:lineRule="auto"/>
        <w:rPr>
          <w:b/>
        </w:rPr>
      </w:pPr>
    </w:p>
    <w:p w14:paraId="611CECE8" w14:textId="77777777" w:rsidR="00751FAA" w:rsidRDefault="00751FAA" w:rsidP="004C3E1D">
      <w:pPr>
        <w:spacing w:after="0" w:line="360" w:lineRule="auto"/>
        <w:rPr>
          <w:b/>
        </w:rPr>
      </w:pPr>
    </w:p>
    <w:p w14:paraId="2DB96909" w14:textId="0D897783" w:rsidR="00EB7A72" w:rsidRDefault="00EB7A72">
      <w:pPr>
        <w:rPr>
          <w:b/>
        </w:rPr>
      </w:pPr>
      <w:r>
        <w:rPr>
          <w:b/>
        </w:rPr>
        <w:br w:type="page"/>
      </w:r>
    </w:p>
    <w:p w14:paraId="6DBA98E8" w14:textId="77777777" w:rsidR="00751FAA" w:rsidRPr="00BE3094" w:rsidRDefault="00751FAA" w:rsidP="004C3E1D">
      <w:pPr>
        <w:spacing w:after="0" w:line="360" w:lineRule="auto"/>
        <w:rPr>
          <w:b/>
        </w:rPr>
      </w:pPr>
    </w:p>
    <w:sdt>
      <w:sdtPr>
        <w:rPr>
          <w:rFonts w:eastAsiaTheme="minorHAnsi" w:cstheme="minorBidi"/>
          <w:b w:val="0"/>
          <w:sz w:val="28"/>
          <w:szCs w:val="28"/>
        </w:rPr>
        <w:id w:val="1641459514"/>
        <w:docPartObj>
          <w:docPartGallery w:val="Table of Contents"/>
          <w:docPartUnique/>
        </w:docPartObj>
      </w:sdtPr>
      <w:sdtEndPr>
        <w:rPr>
          <w:rFonts w:cs="Times New Roman"/>
          <w:b/>
          <w:bCs/>
          <w:noProof/>
        </w:rPr>
      </w:sdtEndPr>
      <w:sdtContent>
        <w:p w14:paraId="3E310D74" w14:textId="77777777" w:rsidR="00E35ED2" w:rsidRPr="00BA664E" w:rsidRDefault="00E35ED2" w:rsidP="00342DC7">
          <w:pPr>
            <w:pStyle w:val="TOCHeading"/>
            <w:spacing w:line="240" w:lineRule="auto"/>
            <w:rPr>
              <w:sz w:val="28"/>
              <w:szCs w:val="28"/>
            </w:rPr>
          </w:pPr>
          <w:r w:rsidRPr="00BA664E">
            <w:rPr>
              <w:sz w:val="28"/>
              <w:szCs w:val="28"/>
            </w:rPr>
            <w:t>TABLE OF CONTENT</w:t>
          </w:r>
        </w:p>
        <w:p w14:paraId="7ADE022A" w14:textId="77777777" w:rsidR="00E35ED2" w:rsidRPr="00BA664E" w:rsidRDefault="00E35ED2" w:rsidP="00342DC7">
          <w:pPr>
            <w:spacing w:line="240" w:lineRule="auto"/>
            <w:rPr>
              <w:sz w:val="28"/>
              <w:szCs w:val="28"/>
            </w:rPr>
          </w:pPr>
        </w:p>
        <w:p w14:paraId="7DDB6576" w14:textId="65586490" w:rsidR="00912E18" w:rsidRDefault="00E35ED2">
          <w:pPr>
            <w:pStyle w:val="TOC1"/>
            <w:tabs>
              <w:tab w:val="right" w:leader="dot" w:pos="9350"/>
            </w:tabs>
            <w:rPr>
              <w:rFonts w:asciiTheme="minorHAnsi" w:eastAsiaTheme="minorEastAsia" w:hAnsiTheme="minorHAnsi" w:cstheme="minorBidi"/>
              <w:noProof/>
              <w:sz w:val="22"/>
              <w:lang w:val="en-ZA" w:eastAsia="en-ZA"/>
            </w:rPr>
          </w:pPr>
          <w:r w:rsidRPr="00BA664E">
            <w:rPr>
              <w:sz w:val="28"/>
              <w:szCs w:val="28"/>
            </w:rPr>
            <w:fldChar w:fldCharType="begin"/>
          </w:r>
          <w:r w:rsidRPr="00BA664E">
            <w:rPr>
              <w:sz w:val="28"/>
              <w:szCs w:val="28"/>
            </w:rPr>
            <w:instrText xml:space="preserve"> TOC \o "1-3" \h \z \u </w:instrText>
          </w:r>
          <w:r w:rsidRPr="00BA664E">
            <w:rPr>
              <w:sz w:val="28"/>
              <w:szCs w:val="28"/>
            </w:rPr>
            <w:fldChar w:fldCharType="separate"/>
          </w:r>
          <w:hyperlink w:anchor="_Toc14090540" w:history="1">
            <w:r w:rsidR="00912E18" w:rsidRPr="002F27DE">
              <w:rPr>
                <w:rStyle w:val="Hyperlink"/>
                <w:noProof/>
              </w:rPr>
              <w:t>1. INTRODUCTION</w:t>
            </w:r>
            <w:r w:rsidR="00912E18">
              <w:rPr>
                <w:noProof/>
                <w:webHidden/>
              </w:rPr>
              <w:tab/>
            </w:r>
            <w:r w:rsidR="00912E18">
              <w:rPr>
                <w:noProof/>
                <w:webHidden/>
              </w:rPr>
              <w:fldChar w:fldCharType="begin"/>
            </w:r>
            <w:r w:rsidR="00912E18">
              <w:rPr>
                <w:noProof/>
                <w:webHidden/>
              </w:rPr>
              <w:instrText xml:space="preserve"> PAGEREF _Toc14090540 \h </w:instrText>
            </w:r>
            <w:r w:rsidR="00912E18">
              <w:rPr>
                <w:noProof/>
                <w:webHidden/>
              </w:rPr>
            </w:r>
            <w:r w:rsidR="00912E18">
              <w:rPr>
                <w:noProof/>
                <w:webHidden/>
              </w:rPr>
              <w:fldChar w:fldCharType="separate"/>
            </w:r>
            <w:r w:rsidR="003C4F9F">
              <w:rPr>
                <w:noProof/>
                <w:webHidden/>
              </w:rPr>
              <w:t>1</w:t>
            </w:r>
            <w:r w:rsidR="00912E18">
              <w:rPr>
                <w:noProof/>
                <w:webHidden/>
              </w:rPr>
              <w:fldChar w:fldCharType="end"/>
            </w:r>
          </w:hyperlink>
        </w:p>
        <w:p w14:paraId="64D04DC9" w14:textId="22415D64" w:rsidR="00912E18" w:rsidRDefault="004F7522">
          <w:pPr>
            <w:pStyle w:val="TOC1"/>
            <w:tabs>
              <w:tab w:val="right" w:leader="dot" w:pos="9350"/>
            </w:tabs>
            <w:rPr>
              <w:rFonts w:asciiTheme="minorHAnsi" w:eastAsiaTheme="minorEastAsia" w:hAnsiTheme="minorHAnsi" w:cstheme="minorBidi"/>
              <w:noProof/>
              <w:sz w:val="22"/>
              <w:lang w:val="en-ZA" w:eastAsia="en-ZA"/>
            </w:rPr>
          </w:pPr>
          <w:hyperlink w:anchor="_Toc14090541" w:history="1">
            <w:r w:rsidR="00912E18" w:rsidRPr="002F27DE">
              <w:rPr>
                <w:rStyle w:val="Hyperlink"/>
                <w:noProof/>
              </w:rPr>
              <w:t>2. PROBLEM STATEMENT</w:t>
            </w:r>
            <w:r w:rsidR="00912E18">
              <w:rPr>
                <w:noProof/>
                <w:webHidden/>
              </w:rPr>
              <w:tab/>
            </w:r>
            <w:r w:rsidR="00912E18">
              <w:rPr>
                <w:noProof/>
                <w:webHidden/>
              </w:rPr>
              <w:fldChar w:fldCharType="begin"/>
            </w:r>
            <w:r w:rsidR="00912E18">
              <w:rPr>
                <w:noProof/>
                <w:webHidden/>
              </w:rPr>
              <w:instrText xml:space="preserve"> PAGEREF _Toc14090541 \h </w:instrText>
            </w:r>
            <w:r w:rsidR="00912E18">
              <w:rPr>
                <w:noProof/>
                <w:webHidden/>
              </w:rPr>
            </w:r>
            <w:r w:rsidR="00912E18">
              <w:rPr>
                <w:noProof/>
                <w:webHidden/>
              </w:rPr>
              <w:fldChar w:fldCharType="separate"/>
            </w:r>
            <w:r w:rsidR="003C4F9F">
              <w:rPr>
                <w:noProof/>
                <w:webHidden/>
              </w:rPr>
              <w:t>3</w:t>
            </w:r>
            <w:r w:rsidR="00912E18">
              <w:rPr>
                <w:noProof/>
                <w:webHidden/>
              </w:rPr>
              <w:fldChar w:fldCharType="end"/>
            </w:r>
          </w:hyperlink>
        </w:p>
        <w:p w14:paraId="264503D8" w14:textId="60298D10" w:rsidR="00912E18" w:rsidRDefault="004F7522">
          <w:pPr>
            <w:pStyle w:val="TOC1"/>
            <w:tabs>
              <w:tab w:val="right" w:leader="dot" w:pos="9350"/>
            </w:tabs>
            <w:rPr>
              <w:rFonts w:asciiTheme="minorHAnsi" w:eastAsiaTheme="minorEastAsia" w:hAnsiTheme="minorHAnsi" w:cstheme="minorBidi"/>
              <w:noProof/>
              <w:sz w:val="22"/>
              <w:lang w:val="en-ZA" w:eastAsia="en-ZA"/>
            </w:rPr>
          </w:pPr>
          <w:hyperlink w:anchor="_Toc14090542" w:history="1">
            <w:r w:rsidR="00912E18" w:rsidRPr="002F27DE">
              <w:rPr>
                <w:rStyle w:val="Hyperlink"/>
                <w:noProof/>
              </w:rPr>
              <w:t>3. GUIDING RESEARCH OBJECTIVES:</w:t>
            </w:r>
            <w:r w:rsidR="00912E18">
              <w:rPr>
                <w:noProof/>
                <w:webHidden/>
              </w:rPr>
              <w:tab/>
            </w:r>
            <w:r w:rsidR="00912E18">
              <w:rPr>
                <w:noProof/>
                <w:webHidden/>
              </w:rPr>
              <w:fldChar w:fldCharType="begin"/>
            </w:r>
            <w:r w:rsidR="00912E18">
              <w:rPr>
                <w:noProof/>
                <w:webHidden/>
              </w:rPr>
              <w:instrText xml:space="preserve"> PAGEREF _Toc14090542 \h </w:instrText>
            </w:r>
            <w:r w:rsidR="00912E18">
              <w:rPr>
                <w:noProof/>
                <w:webHidden/>
              </w:rPr>
            </w:r>
            <w:r w:rsidR="00912E18">
              <w:rPr>
                <w:noProof/>
                <w:webHidden/>
              </w:rPr>
              <w:fldChar w:fldCharType="separate"/>
            </w:r>
            <w:r w:rsidR="003C4F9F">
              <w:rPr>
                <w:noProof/>
                <w:webHidden/>
              </w:rPr>
              <w:t>4</w:t>
            </w:r>
            <w:r w:rsidR="00912E18">
              <w:rPr>
                <w:noProof/>
                <w:webHidden/>
              </w:rPr>
              <w:fldChar w:fldCharType="end"/>
            </w:r>
          </w:hyperlink>
        </w:p>
        <w:p w14:paraId="40B1378E" w14:textId="2FC89ED2" w:rsidR="00912E18" w:rsidRDefault="004F7522">
          <w:pPr>
            <w:pStyle w:val="TOC1"/>
            <w:tabs>
              <w:tab w:val="right" w:leader="dot" w:pos="9350"/>
            </w:tabs>
            <w:rPr>
              <w:rFonts w:asciiTheme="minorHAnsi" w:eastAsiaTheme="minorEastAsia" w:hAnsiTheme="minorHAnsi" w:cstheme="minorBidi"/>
              <w:noProof/>
              <w:sz w:val="22"/>
              <w:lang w:val="en-ZA" w:eastAsia="en-ZA"/>
            </w:rPr>
          </w:pPr>
          <w:hyperlink w:anchor="_Toc14090543" w:history="1">
            <w:r w:rsidR="00912E18" w:rsidRPr="002F27DE">
              <w:rPr>
                <w:rStyle w:val="Hyperlink"/>
                <w:noProof/>
              </w:rPr>
              <w:t>4. GUIDING RESEARCH QUESTIONS:</w:t>
            </w:r>
            <w:r w:rsidR="00912E18">
              <w:rPr>
                <w:noProof/>
                <w:webHidden/>
              </w:rPr>
              <w:tab/>
            </w:r>
            <w:r w:rsidR="00912E18">
              <w:rPr>
                <w:noProof/>
                <w:webHidden/>
              </w:rPr>
              <w:fldChar w:fldCharType="begin"/>
            </w:r>
            <w:r w:rsidR="00912E18">
              <w:rPr>
                <w:noProof/>
                <w:webHidden/>
              </w:rPr>
              <w:instrText xml:space="preserve"> PAGEREF _Toc14090543 \h </w:instrText>
            </w:r>
            <w:r w:rsidR="00912E18">
              <w:rPr>
                <w:noProof/>
                <w:webHidden/>
              </w:rPr>
            </w:r>
            <w:r w:rsidR="00912E18">
              <w:rPr>
                <w:noProof/>
                <w:webHidden/>
              </w:rPr>
              <w:fldChar w:fldCharType="separate"/>
            </w:r>
            <w:r w:rsidR="003C4F9F">
              <w:rPr>
                <w:noProof/>
                <w:webHidden/>
              </w:rPr>
              <w:t>4</w:t>
            </w:r>
            <w:r w:rsidR="00912E18">
              <w:rPr>
                <w:noProof/>
                <w:webHidden/>
              </w:rPr>
              <w:fldChar w:fldCharType="end"/>
            </w:r>
          </w:hyperlink>
        </w:p>
        <w:p w14:paraId="69AD245D" w14:textId="28438AAC" w:rsidR="00912E18" w:rsidRDefault="004F7522">
          <w:pPr>
            <w:pStyle w:val="TOC1"/>
            <w:tabs>
              <w:tab w:val="right" w:leader="dot" w:pos="9350"/>
            </w:tabs>
            <w:rPr>
              <w:rFonts w:asciiTheme="minorHAnsi" w:eastAsiaTheme="minorEastAsia" w:hAnsiTheme="minorHAnsi" w:cstheme="minorBidi"/>
              <w:noProof/>
              <w:sz w:val="22"/>
              <w:lang w:val="en-ZA" w:eastAsia="en-ZA"/>
            </w:rPr>
          </w:pPr>
          <w:hyperlink w:anchor="_Toc14090544" w:history="1">
            <w:r w:rsidR="00912E18" w:rsidRPr="002F27DE">
              <w:rPr>
                <w:rStyle w:val="Hyperlink"/>
                <w:noProof/>
              </w:rPr>
              <w:t>5. SIGNIFICANCE OF THE STUDY</w:t>
            </w:r>
            <w:r w:rsidR="00912E18">
              <w:rPr>
                <w:noProof/>
                <w:webHidden/>
              </w:rPr>
              <w:tab/>
            </w:r>
            <w:r w:rsidR="00912E18">
              <w:rPr>
                <w:noProof/>
                <w:webHidden/>
              </w:rPr>
              <w:fldChar w:fldCharType="begin"/>
            </w:r>
            <w:r w:rsidR="00912E18">
              <w:rPr>
                <w:noProof/>
                <w:webHidden/>
              </w:rPr>
              <w:instrText xml:space="preserve"> PAGEREF _Toc14090544 \h </w:instrText>
            </w:r>
            <w:r w:rsidR="00912E18">
              <w:rPr>
                <w:noProof/>
                <w:webHidden/>
              </w:rPr>
            </w:r>
            <w:r w:rsidR="00912E18">
              <w:rPr>
                <w:noProof/>
                <w:webHidden/>
              </w:rPr>
              <w:fldChar w:fldCharType="separate"/>
            </w:r>
            <w:r w:rsidR="003C4F9F">
              <w:rPr>
                <w:noProof/>
                <w:webHidden/>
              </w:rPr>
              <w:t>4</w:t>
            </w:r>
            <w:r w:rsidR="00912E18">
              <w:rPr>
                <w:noProof/>
                <w:webHidden/>
              </w:rPr>
              <w:fldChar w:fldCharType="end"/>
            </w:r>
          </w:hyperlink>
        </w:p>
        <w:p w14:paraId="32590590" w14:textId="5E55FEFC" w:rsidR="00912E18" w:rsidRDefault="004F7522">
          <w:pPr>
            <w:pStyle w:val="TOC1"/>
            <w:tabs>
              <w:tab w:val="right" w:leader="dot" w:pos="9350"/>
            </w:tabs>
            <w:rPr>
              <w:rFonts w:asciiTheme="minorHAnsi" w:eastAsiaTheme="minorEastAsia" w:hAnsiTheme="minorHAnsi" w:cstheme="minorBidi"/>
              <w:noProof/>
              <w:sz w:val="22"/>
              <w:lang w:val="en-ZA" w:eastAsia="en-ZA"/>
            </w:rPr>
          </w:pPr>
          <w:hyperlink w:anchor="_Toc14090545" w:history="1">
            <w:r w:rsidR="00912E18" w:rsidRPr="002F27DE">
              <w:rPr>
                <w:rStyle w:val="Hyperlink"/>
                <w:noProof/>
              </w:rPr>
              <w:t>6. PRELIMINARY LITERATURE REVIEW</w:t>
            </w:r>
            <w:r w:rsidR="00912E18">
              <w:rPr>
                <w:noProof/>
                <w:webHidden/>
              </w:rPr>
              <w:tab/>
            </w:r>
            <w:r w:rsidR="00912E18">
              <w:rPr>
                <w:noProof/>
                <w:webHidden/>
              </w:rPr>
              <w:fldChar w:fldCharType="begin"/>
            </w:r>
            <w:r w:rsidR="00912E18">
              <w:rPr>
                <w:noProof/>
                <w:webHidden/>
              </w:rPr>
              <w:instrText xml:space="preserve"> PAGEREF _Toc14090545 \h </w:instrText>
            </w:r>
            <w:r w:rsidR="00912E18">
              <w:rPr>
                <w:noProof/>
                <w:webHidden/>
              </w:rPr>
            </w:r>
            <w:r w:rsidR="00912E18">
              <w:rPr>
                <w:noProof/>
                <w:webHidden/>
              </w:rPr>
              <w:fldChar w:fldCharType="separate"/>
            </w:r>
            <w:r w:rsidR="003C4F9F">
              <w:rPr>
                <w:noProof/>
                <w:webHidden/>
              </w:rPr>
              <w:t>5</w:t>
            </w:r>
            <w:r w:rsidR="00912E18">
              <w:rPr>
                <w:noProof/>
                <w:webHidden/>
              </w:rPr>
              <w:fldChar w:fldCharType="end"/>
            </w:r>
          </w:hyperlink>
        </w:p>
        <w:p w14:paraId="1C372FDE" w14:textId="0691D878" w:rsidR="00912E18" w:rsidRDefault="004F7522">
          <w:pPr>
            <w:pStyle w:val="TOC2"/>
            <w:rPr>
              <w:rFonts w:asciiTheme="minorHAnsi" w:eastAsiaTheme="minorEastAsia" w:hAnsiTheme="minorHAnsi" w:cstheme="minorBidi"/>
              <w:noProof/>
              <w:sz w:val="22"/>
              <w:lang w:val="en-ZA" w:eastAsia="en-ZA"/>
            </w:rPr>
          </w:pPr>
          <w:hyperlink w:anchor="_Toc14090546" w:history="1">
            <w:r w:rsidR="00912E18" w:rsidRPr="002F27DE">
              <w:rPr>
                <w:rStyle w:val="Hyperlink"/>
                <w:rFonts w:eastAsia="Calibri"/>
                <w:b/>
                <w:noProof/>
              </w:rPr>
              <w:t>6.1 Conceptual Clarification</w:t>
            </w:r>
            <w:r w:rsidR="00912E18">
              <w:rPr>
                <w:noProof/>
                <w:webHidden/>
              </w:rPr>
              <w:tab/>
            </w:r>
            <w:r w:rsidR="00912E18">
              <w:rPr>
                <w:noProof/>
                <w:webHidden/>
              </w:rPr>
              <w:fldChar w:fldCharType="begin"/>
            </w:r>
            <w:r w:rsidR="00912E18">
              <w:rPr>
                <w:noProof/>
                <w:webHidden/>
              </w:rPr>
              <w:instrText xml:space="preserve"> PAGEREF _Toc14090546 \h </w:instrText>
            </w:r>
            <w:r w:rsidR="00912E18">
              <w:rPr>
                <w:noProof/>
                <w:webHidden/>
              </w:rPr>
            </w:r>
            <w:r w:rsidR="00912E18">
              <w:rPr>
                <w:noProof/>
                <w:webHidden/>
              </w:rPr>
              <w:fldChar w:fldCharType="separate"/>
            </w:r>
            <w:r w:rsidR="003C4F9F">
              <w:rPr>
                <w:noProof/>
                <w:webHidden/>
              </w:rPr>
              <w:t>5</w:t>
            </w:r>
            <w:r w:rsidR="00912E18">
              <w:rPr>
                <w:noProof/>
                <w:webHidden/>
              </w:rPr>
              <w:fldChar w:fldCharType="end"/>
            </w:r>
          </w:hyperlink>
        </w:p>
        <w:p w14:paraId="0C34273A" w14:textId="2444C331" w:rsidR="00912E18" w:rsidRDefault="004F7522">
          <w:pPr>
            <w:pStyle w:val="TOC2"/>
            <w:rPr>
              <w:rFonts w:asciiTheme="minorHAnsi" w:eastAsiaTheme="minorEastAsia" w:hAnsiTheme="minorHAnsi" w:cstheme="minorBidi"/>
              <w:noProof/>
              <w:sz w:val="22"/>
              <w:lang w:val="en-ZA" w:eastAsia="en-ZA"/>
            </w:rPr>
          </w:pPr>
          <w:hyperlink w:anchor="_Toc14090547" w:history="1">
            <w:r w:rsidR="00912E18" w:rsidRPr="002F27DE">
              <w:rPr>
                <w:rStyle w:val="Hyperlink"/>
                <w:b/>
                <w:noProof/>
              </w:rPr>
              <w:t>6.2 A Review of Literature</w:t>
            </w:r>
            <w:r w:rsidR="00912E18">
              <w:rPr>
                <w:noProof/>
                <w:webHidden/>
              </w:rPr>
              <w:tab/>
            </w:r>
            <w:r w:rsidR="00912E18">
              <w:rPr>
                <w:noProof/>
                <w:webHidden/>
              </w:rPr>
              <w:fldChar w:fldCharType="begin"/>
            </w:r>
            <w:r w:rsidR="00912E18">
              <w:rPr>
                <w:noProof/>
                <w:webHidden/>
              </w:rPr>
              <w:instrText xml:space="preserve"> PAGEREF _Toc14090547 \h </w:instrText>
            </w:r>
            <w:r w:rsidR="00912E18">
              <w:rPr>
                <w:noProof/>
                <w:webHidden/>
              </w:rPr>
            </w:r>
            <w:r w:rsidR="00912E18">
              <w:rPr>
                <w:noProof/>
                <w:webHidden/>
              </w:rPr>
              <w:fldChar w:fldCharType="separate"/>
            </w:r>
            <w:r w:rsidR="003C4F9F">
              <w:rPr>
                <w:noProof/>
                <w:webHidden/>
              </w:rPr>
              <w:t>6</w:t>
            </w:r>
            <w:r w:rsidR="00912E18">
              <w:rPr>
                <w:noProof/>
                <w:webHidden/>
              </w:rPr>
              <w:fldChar w:fldCharType="end"/>
            </w:r>
          </w:hyperlink>
        </w:p>
        <w:p w14:paraId="47D18BCD" w14:textId="63AC22F5" w:rsidR="00912E18" w:rsidRDefault="004F7522">
          <w:pPr>
            <w:pStyle w:val="TOC3"/>
            <w:tabs>
              <w:tab w:val="right" w:leader="dot" w:pos="9350"/>
            </w:tabs>
            <w:rPr>
              <w:rFonts w:asciiTheme="minorHAnsi" w:eastAsiaTheme="minorEastAsia" w:hAnsiTheme="minorHAnsi" w:cstheme="minorBidi"/>
              <w:noProof/>
              <w:sz w:val="22"/>
              <w:lang w:val="en-ZA" w:eastAsia="en-ZA"/>
            </w:rPr>
          </w:pPr>
          <w:hyperlink w:anchor="_Toc14090548" w:history="1">
            <w:r w:rsidR="00912E18" w:rsidRPr="002F27DE">
              <w:rPr>
                <w:rStyle w:val="Hyperlink"/>
                <w:rFonts w:eastAsia="Calibri"/>
                <w:b/>
                <w:noProof/>
              </w:rPr>
              <w:t>6.2.1 The History of the 1955 Freedom Charter</w:t>
            </w:r>
            <w:r w:rsidR="00912E18">
              <w:rPr>
                <w:noProof/>
                <w:webHidden/>
              </w:rPr>
              <w:tab/>
            </w:r>
            <w:r w:rsidR="00912E18">
              <w:rPr>
                <w:noProof/>
                <w:webHidden/>
              </w:rPr>
              <w:fldChar w:fldCharType="begin"/>
            </w:r>
            <w:r w:rsidR="00912E18">
              <w:rPr>
                <w:noProof/>
                <w:webHidden/>
              </w:rPr>
              <w:instrText xml:space="preserve"> PAGEREF _Toc14090548 \h </w:instrText>
            </w:r>
            <w:r w:rsidR="00912E18">
              <w:rPr>
                <w:noProof/>
                <w:webHidden/>
              </w:rPr>
            </w:r>
            <w:r w:rsidR="00912E18">
              <w:rPr>
                <w:noProof/>
                <w:webHidden/>
              </w:rPr>
              <w:fldChar w:fldCharType="separate"/>
            </w:r>
            <w:r w:rsidR="003C4F9F">
              <w:rPr>
                <w:noProof/>
                <w:webHidden/>
              </w:rPr>
              <w:t>6</w:t>
            </w:r>
            <w:r w:rsidR="00912E18">
              <w:rPr>
                <w:noProof/>
                <w:webHidden/>
              </w:rPr>
              <w:fldChar w:fldCharType="end"/>
            </w:r>
          </w:hyperlink>
        </w:p>
        <w:p w14:paraId="4CED05FF" w14:textId="1E3F2E44" w:rsidR="00912E18" w:rsidRDefault="004F7522">
          <w:pPr>
            <w:pStyle w:val="TOC3"/>
            <w:tabs>
              <w:tab w:val="right" w:leader="dot" w:pos="9350"/>
            </w:tabs>
            <w:rPr>
              <w:rFonts w:asciiTheme="minorHAnsi" w:eastAsiaTheme="minorEastAsia" w:hAnsiTheme="minorHAnsi" w:cstheme="minorBidi"/>
              <w:noProof/>
              <w:sz w:val="22"/>
              <w:lang w:val="en-ZA" w:eastAsia="en-ZA"/>
            </w:rPr>
          </w:pPr>
          <w:hyperlink w:anchor="_Toc14090549" w:history="1">
            <w:r w:rsidR="00912E18" w:rsidRPr="002F27DE">
              <w:rPr>
                <w:rStyle w:val="Hyperlink"/>
                <w:rFonts w:eastAsia="Calibri"/>
                <w:b/>
                <w:noProof/>
              </w:rPr>
              <w:t>6.2.2 Diverging interpretations of the land clause of the Freedom Charter</w:t>
            </w:r>
            <w:r w:rsidR="00912E18">
              <w:rPr>
                <w:noProof/>
                <w:webHidden/>
              </w:rPr>
              <w:tab/>
            </w:r>
            <w:r w:rsidR="00912E18">
              <w:rPr>
                <w:noProof/>
                <w:webHidden/>
              </w:rPr>
              <w:fldChar w:fldCharType="begin"/>
            </w:r>
            <w:r w:rsidR="00912E18">
              <w:rPr>
                <w:noProof/>
                <w:webHidden/>
              </w:rPr>
              <w:instrText xml:space="preserve"> PAGEREF _Toc14090549 \h </w:instrText>
            </w:r>
            <w:r w:rsidR="00912E18">
              <w:rPr>
                <w:noProof/>
                <w:webHidden/>
              </w:rPr>
            </w:r>
            <w:r w:rsidR="00912E18">
              <w:rPr>
                <w:noProof/>
                <w:webHidden/>
              </w:rPr>
              <w:fldChar w:fldCharType="separate"/>
            </w:r>
            <w:r w:rsidR="003C4F9F">
              <w:rPr>
                <w:noProof/>
                <w:webHidden/>
              </w:rPr>
              <w:t>9</w:t>
            </w:r>
            <w:r w:rsidR="00912E18">
              <w:rPr>
                <w:noProof/>
                <w:webHidden/>
              </w:rPr>
              <w:fldChar w:fldCharType="end"/>
            </w:r>
          </w:hyperlink>
        </w:p>
        <w:p w14:paraId="3C0BEF43" w14:textId="7F4F261B" w:rsidR="00912E18" w:rsidRDefault="004F7522">
          <w:pPr>
            <w:pStyle w:val="TOC3"/>
            <w:tabs>
              <w:tab w:val="right" w:leader="dot" w:pos="9350"/>
            </w:tabs>
            <w:rPr>
              <w:rFonts w:asciiTheme="minorHAnsi" w:eastAsiaTheme="minorEastAsia" w:hAnsiTheme="minorHAnsi" w:cstheme="minorBidi"/>
              <w:noProof/>
              <w:sz w:val="22"/>
              <w:lang w:val="en-ZA" w:eastAsia="en-ZA"/>
            </w:rPr>
          </w:pPr>
          <w:hyperlink w:anchor="_Toc14090550" w:history="1">
            <w:r w:rsidR="00912E18" w:rsidRPr="002F27DE">
              <w:rPr>
                <w:rStyle w:val="Hyperlink"/>
                <w:rFonts w:eastAsia="Calibri"/>
                <w:b/>
                <w:noProof/>
              </w:rPr>
              <w:t>6.2.3</w:t>
            </w:r>
            <w:r w:rsidR="00912E18" w:rsidRPr="002F27DE">
              <w:rPr>
                <w:rStyle w:val="Hyperlink"/>
                <w:b/>
                <w:noProof/>
              </w:rPr>
              <w:t xml:space="preserve"> Socialism and the Freedom Charter</w:t>
            </w:r>
            <w:r w:rsidR="00912E18">
              <w:rPr>
                <w:noProof/>
                <w:webHidden/>
              </w:rPr>
              <w:tab/>
            </w:r>
            <w:r w:rsidR="00912E18">
              <w:rPr>
                <w:noProof/>
                <w:webHidden/>
              </w:rPr>
              <w:fldChar w:fldCharType="begin"/>
            </w:r>
            <w:r w:rsidR="00912E18">
              <w:rPr>
                <w:noProof/>
                <w:webHidden/>
              </w:rPr>
              <w:instrText xml:space="preserve"> PAGEREF _Toc14090550 \h </w:instrText>
            </w:r>
            <w:r w:rsidR="00912E18">
              <w:rPr>
                <w:noProof/>
                <w:webHidden/>
              </w:rPr>
            </w:r>
            <w:r w:rsidR="00912E18">
              <w:rPr>
                <w:noProof/>
                <w:webHidden/>
              </w:rPr>
              <w:fldChar w:fldCharType="separate"/>
            </w:r>
            <w:r w:rsidR="003C4F9F">
              <w:rPr>
                <w:noProof/>
                <w:webHidden/>
              </w:rPr>
              <w:t>11</w:t>
            </w:r>
            <w:r w:rsidR="00912E18">
              <w:rPr>
                <w:noProof/>
                <w:webHidden/>
              </w:rPr>
              <w:fldChar w:fldCharType="end"/>
            </w:r>
          </w:hyperlink>
        </w:p>
        <w:p w14:paraId="30E6BF33" w14:textId="348CB371" w:rsidR="00912E18" w:rsidRDefault="004F7522">
          <w:pPr>
            <w:pStyle w:val="TOC3"/>
            <w:tabs>
              <w:tab w:val="right" w:leader="dot" w:pos="9350"/>
            </w:tabs>
            <w:rPr>
              <w:rFonts w:asciiTheme="minorHAnsi" w:eastAsiaTheme="minorEastAsia" w:hAnsiTheme="minorHAnsi" w:cstheme="minorBidi"/>
              <w:noProof/>
              <w:sz w:val="22"/>
              <w:lang w:val="en-ZA" w:eastAsia="en-ZA"/>
            </w:rPr>
          </w:pPr>
          <w:hyperlink w:anchor="_Toc14090551" w:history="1">
            <w:r w:rsidR="00912E18" w:rsidRPr="002F27DE">
              <w:rPr>
                <w:rStyle w:val="Hyperlink"/>
                <w:b/>
                <w:iCs/>
                <w:noProof/>
              </w:rPr>
              <w:t>6.2.4 Progress towards the clauses of the Freedom Charter</w:t>
            </w:r>
            <w:r w:rsidR="00912E18">
              <w:rPr>
                <w:noProof/>
                <w:webHidden/>
              </w:rPr>
              <w:tab/>
            </w:r>
            <w:r w:rsidR="00912E18">
              <w:rPr>
                <w:noProof/>
                <w:webHidden/>
              </w:rPr>
              <w:fldChar w:fldCharType="begin"/>
            </w:r>
            <w:r w:rsidR="00912E18">
              <w:rPr>
                <w:noProof/>
                <w:webHidden/>
              </w:rPr>
              <w:instrText xml:space="preserve"> PAGEREF _Toc14090551 \h </w:instrText>
            </w:r>
            <w:r w:rsidR="00912E18">
              <w:rPr>
                <w:noProof/>
                <w:webHidden/>
              </w:rPr>
            </w:r>
            <w:r w:rsidR="00912E18">
              <w:rPr>
                <w:noProof/>
                <w:webHidden/>
              </w:rPr>
              <w:fldChar w:fldCharType="separate"/>
            </w:r>
            <w:r w:rsidR="003C4F9F">
              <w:rPr>
                <w:noProof/>
                <w:webHidden/>
              </w:rPr>
              <w:t>13</w:t>
            </w:r>
            <w:r w:rsidR="00912E18">
              <w:rPr>
                <w:noProof/>
                <w:webHidden/>
              </w:rPr>
              <w:fldChar w:fldCharType="end"/>
            </w:r>
          </w:hyperlink>
        </w:p>
        <w:p w14:paraId="1F41C38C" w14:textId="008572E7" w:rsidR="00912E18" w:rsidRDefault="004F7522">
          <w:pPr>
            <w:pStyle w:val="TOC3"/>
            <w:tabs>
              <w:tab w:val="right" w:leader="dot" w:pos="9350"/>
            </w:tabs>
            <w:rPr>
              <w:rFonts w:asciiTheme="minorHAnsi" w:eastAsiaTheme="minorEastAsia" w:hAnsiTheme="minorHAnsi" w:cstheme="minorBidi"/>
              <w:noProof/>
              <w:sz w:val="22"/>
              <w:lang w:val="en-ZA" w:eastAsia="en-ZA"/>
            </w:rPr>
          </w:pPr>
          <w:hyperlink w:anchor="_Toc14090552" w:history="1">
            <w:r w:rsidR="00912E18" w:rsidRPr="002F27DE">
              <w:rPr>
                <w:rStyle w:val="Hyperlink"/>
                <w:b/>
                <w:iCs/>
                <w:noProof/>
              </w:rPr>
              <w:t>6.2.5 Land distribution outlook pre and post-Democracy</w:t>
            </w:r>
            <w:r w:rsidR="00912E18">
              <w:rPr>
                <w:noProof/>
                <w:webHidden/>
              </w:rPr>
              <w:tab/>
            </w:r>
            <w:r w:rsidR="00912E18">
              <w:rPr>
                <w:noProof/>
                <w:webHidden/>
              </w:rPr>
              <w:fldChar w:fldCharType="begin"/>
            </w:r>
            <w:r w:rsidR="00912E18">
              <w:rPr>
                <w:noProof/>
                <w:webHidden/>
              </w:rPr>
              <w:instrText xml:space="preserve"> PAGEREF _Toc14090552 \h </w:instrText>
            </w:r>
            <w:r w:rsidR="00912E18">
              <w:rPr>
                <w:noProof/>
                <w:webHidden/>
              </w:rPr>
            </w:r>
            <w:r w:rsidR="00912E18">
              <w:rPr>
                <w:noProof/>
                <w:webHidden/>
              </w:rPr>
              <w:fldChar w:fldCharType="separate"/>
            </w:r>
            <w:r w:rsidR="003C4F9F">
              <w:rPr>
                <w:noProof/>
                <w:webHidden/>
              </w:rPr>
              <w:t>16</w:t>
            </w:r>
            <w:r w:rsidR="00912E18">
              <w:rPr>
                <w:noProof/>
                <w:webHidden/>
              </w:rPr>
              <w:fldChar w:fldCharType="end"/>
            </w:r>
          </w:hyperlink>
        </w:p>
        <w:p w14:paraId="38F7984B" w14:textId="11CA52F8" w:rsidR="00912E18" w:rsidRDefault="004F7522">
          <w:pPr>
            <w:pStyle w:val="TOC3"/>
            <w:tabs>
              <w:tab w:val="right" w:leader="dot" w:pos="9350"/>
            </w:tabs>
            <w:rPr>
              <w:rFonts w:asciiTheme="minorHAnsi" w:eastAsiaTheme="minorEastAsia" w:hAnsiTheme="minorHAnsi" w:cstheme="minorBidi"/>
              <w:noProof/>
              <w:sz w:val="22"/>
              <w:lang w:val="en-ZA" w:eastAsia="en-ZA"/>
            </w:rPr>
          </w:pPr>
          <w:hyperlink w:anchor="_Toc14090553" w:history="1">
            <w:r w:rsidR="00912E18" w:rsidRPr="002F27DE">
              <w:rPr>
                <w:rStyle w:val="Hyperlink"/>
                <w:b/>
                <w:iCs/>
                <w:noProof/>
              </w:rPr>
              <w:t>6.2.6 Land Policies pre and post-Democracy</w:t>
            </w:r>
            <w:r w:rsidR="00912E18">
              <w:rPr>
                <w:noProof/>
                <w:webHidden/>
              </w:rPr>
              <w:tab/>
            </w:r>
            <w:r w:rsidR="00912E18">
              <w:rPr>
                <w:noProof/>
                <w:webHidden/>
              </w:rPr>
              <w:fldChar w:fldCharType="begin"/>
            </w:r>
            <w:r w:rsidR="00912E18">
              <w:rPr>
                <w:noProof/>
                <w:webHidden/>
              </w:rPr>
              <w:instrText xml:space="preserve"> PAGEREF _Toc14090553 \h </w:instrText>
            </w:r>
            <w:r w:rsidR="00912E18">
              <w:rPr>
                <w:noProof/>
                <w:webHidden/>
              </w:rPr>
            </w:r>
            <w:r w:rsidR="00912E18">
              <w:rPr>
                <w:noProof/>
                <w:webHidden/>
              </w:rPr>
              <w:fldChar w:fldCharType="separate"/>
            </w:r>
            <w:r w:rsidR="003C4F9F">
              <w:rPr>
                <w:noProof/>
                <w:webHidden/>
              </w:rPr>
              <w:t>17</w:t>
            </w:r>
            <w:r w:rsidR="00912E18">
              <w:rPr>
                <w:noProof/>
                <w:webHidden/>
              </w:rPr>
              <w:fldChar w:fldCharType="end"/>
            </w:r>
          </w:hyperlink>
        </w:p>
        <w:p w14:paraId="0D9A4533" w14:textId="10ABD26D" w:rsidR="00912E18" w:rsidRDefault="004F7522">
          <w:pPr>
            <w:pStyle w:val="TOC1"/>
            <w:tabs>
              <w:tab w:val="right" w:leader="dot" w:pos="9350"/>
            </w:tabs>
            <w:rPr>
              <w:rFonts w:asciiTheme="minorHAnsi" w:eastAsiaTheme="minorEastAsia" w:hAnsiTheme="minorHAnsi" w:cstheme="minorBidi"/>
              <w:noProof/>
              <w:sz w:val="22"/>
              <w:lang w:val="en-ZA" w:eastAsia="en-ZA"/>
            </w:rPr>
          </w:pPr>
          <w:hyperlink w:anchor="_Toc14090554" w:history="1">
            <w:r w:rsidR="00912E18" w:rsidRPr="002F27DE">
              <w:rPr>
                <w:rStyle w:val="Hyperlink"/>
                <w:noProof/>
              </w:rPr>
              <w:t>7. THEORETICAL FRAMEWORK</w:t>
            </w:r>
            <w:r w:rsidR="00912E18">
              <w:rPr>
                <w:noProof/>
                <w:webHidden/>
              </w:rPr>
              <w:tab/>
            </w:r>
            <w:r w:rsidR="00912E18">
              <w:rPr>
                <w:noProof/>
                <w:webHidden/>
              </w:rPr>
              <w:fldChar w:fldCharType="begin"/>
            </w:r>
            <w:r w:rsidR="00912E18">
              <w:rPr>
                <w:noProof/>
                <w:webHidden/>
              </w:rPr>
              <w:instrText xml:space="preserve"> PAGEREF _Toc14090554 \h </w:instrText>
            </w:r>
            <w:r w:rsidR="00912E18">
              <w:rPr>
                <w:noProof/>
                <w:webHidden/>
              </w:rPr>
            </w:r>
            <w:r w:rsidR="00912E18">
              <w:rPr>
                <w:noProof/>
                <w:webHidden/>
              </w:rPr>
              <w:fldChar w:fldCharType="separate"/>
            </w:r>
            <w:r w:rsidR="003C4F9F">
              <w:rPr>
                <w:noProof/>
                <w:webHidden/>
              </w:rPr>
              <w:t>21</w:t>
            </w:r>
            <w:r w:rsidR="00912E18">
              <w:rPr>
                <w:noProof/>
                <w:webHidden/>
              </w:rPr>
              <w:fldChar w:fldCharType="end"/>
            </w:r>
          </w:hyperlink>
        </w:p>
        <w:p w14:paraId="725D61BB" w14:textId="7A0F8D20" w:rsidR="00912E18" w:rsidRDefault="004F7522">
          <w:pPr>
            <w:pStyle w:val="TOC2"/>
            <w:rPr>
              <w:rFonts w:asciiTheme="minorHAnsi" w:eastAsiaTheme="minorEastAsia" w:hAnsiTheme="minorHAnsi" w:cstheme="minorBidi"/>
              <w:noProof/>
              <w:sz w:val="22"/>
              <w:lang w:val="en-ZA" w:eastAsia="en-ZA"/>
            </w:rPr>
          </w:pPr>
          <w:hyperlink w:anchor="_Toc14090555" w:history="1">
            <w:r w:rsidR="00912E18" w:rsidRPr="002F27DE">
              <w:rPr>
                <w:rStyle w:val="Hyperlink"/>
                <w:b/>
                <w:noProof/>
              </w:rPr>
              <w:t>7.1 The Concept of Social change</w:t>
            </w:r>
            <w:r w:rsidR="00912E18">
              <w:rPr>
                <w:noProof/>
                <w:webHidden/>
              </w:rPr>
              <w:tab/>
            </w:r>
            <w:r w:rsidR="00912E18">
              <w:rPr>
                <w:noProof/>
                <w:webHidden/>
              </w:rPr>
              <w:fldChar w:fldCharType="begin"/>
            </w:r>
            <w:r w:rsidR="00912E18">
              <w:rPr>
                <w:noProof/>
                <w:webHidden/>
              </w:rPr>
              <w:instrText xml:space="preserve"> PAGEREF _Toc14090555 \h </w:instrText>
            </w:r>
            <w:r w:rsidR="00912E18">
              <w:rPr>
                <w:noProof/>
                <w:webHidden/>
              </w:rPr>
            </w:r>
            <w:r w:rsidR="00912E18">
              <w:rPr>
                <w:noProof/>
                <w:webHidden/>
              </w:rPr>
              <w:fldChar w:fldCharType="separate"/>
            </w:r>
            <w:r w:rsidR="003C4F9F">
              <w:rPr>
                <w:noProof/>
                <w:webHidden/>
              </w:rPr>
              <w:t>21</w:t>
            </w:r>
            <w:r w:rsidR="00912E18">
              <w:rPr>
                <w:noProof/>
                <w:webHidden/>
              </w:rPr>
              <w:fldChar w:fldCharType="end"/>
            </w:r>
          </w:hyperlink>
        </w:p>
        <w:p w14:paraId="037B4995" w14:textId="5AC959DC" w:rsidR="00912E18" w:rsidRDefault="004F7522">
          <w:pPr>
            <w:pStyle w:val="TOC1"/>
            <w:tabs>
              <w:tab w:val="left" w:pos="480"/>
              <w:tab w:val="right" w:leader="dot" w:pos="9350"/>
            </w:tabs>
            <w:rPr>
              <w:rFonts w:asciiTheme="minorHAnsi" w:eastAsiaTheme="minorEastAsia" w:hAnsiTheme="minorHAnsi" w:cstheme="minorBidi"/>
              <w:noProof/>
              <w:sz w:val="22"/>
              <w:lang w:val="en-ZA" w:eastAsia="en-ZA"/>
            </w:rPr>
          </w:pPr>
          <w:hyperlink w:anchor="_Toc14090556" w:history="1">
            <w:r w:rsidR="00912E18" w:rsidRPr="002F27DE">
              <w:rPr>
                <w:rStyle w:val="Hyperlink"/>
                <w:noProof/>
              </w:rPr>
              <w:t>8.</w:t>
            </w:r>
            <w:r w:rsidR="00912E18">
              <w:rPr>
                <w:rFonts w:asciiTheme="minorHAnsi" w:eastAsiaTheme="minorEastAsia" w:hAnsiTheme="minorHAnsi" w:cstheme="minorBidi"/>
                <w:noProof/>
                <w:sz w:val="22"/>
                <w:lang w:val="en-ZA" w:eastAsia="en-ZA"/>
              </w:rPr>
              <w:tab/>
            </w:r>
            <w:r w:rsidR="00912E18" w:rsidRPr="002F27DE">
              <w:rPr>
                <w:rStyle w:val="Hyperlink"/>
                <w:noProof/>
              </w:rPr>
              <w:t>RESEARCH METHODOLOGY</w:t>
            </w:r>
            <w:r w:rsidR="00912E18">
              <w:rPr>
                <w:noProof/>
                <w:webHidden/>
              </w:rPr>
              <w:tab/>
            </w:r>
            <w:r w:rsidR="00912E18">
              <w:rPr>
                <w:noProof/>
                <w:webHidden/>
              </w:rPr>
              <w:fldChar w:fldCharType="begin"/>
            </w:r>
            <w:r w:rsidR="00912E18">
              <w:rPr>
                <w:noProof/>
                <w:webHidden/>
              </w:rPr>
              <w:instrText xml:space="preserve"> PAGEREF _Toc14090556 \h </w:instrText>
            </w:r>
            <w:r w:rsidR="00912E18">
              <w:rPr>
                <w:noProof/>
                <w:webHidden/>
              </w:rPr>
            </w:r>
            <w:r w:rsidR="00912E18">
              <w:rPr>
                <w:noProof/>
                <w:webHidden/>
              </w:rPr>
              <w:fldChar w:fldCharType="separate"/>
            </w:r>
            <w:r w:rsidR="003C4F9F">
              <w:rPr>
                <w:noProof/>
                <w:webHidden/>
              </w:rPr>
              <w:t>23</w:t>
            </w:r>
            <w:r w:rsidR="00912E18">
              <w:rPr>
                <w:noProof/>
                <w:webHidden/>
              </w:rPr>
              <w:fldChar w:fldCharType="end"/>
            </w:r>
          </w:hyperlink>
        </w:p>
        <w:p w14:paraId="2BC29C57" w14:textId="5AA1E387" w:rsidR="00912E18" w:rsidRDefault="004F7522">
          <w:pPr>
            <w:pStyle w:val="TOC2"/>
            <w:rPr>
              <w:rFonts w:asciiTheme="minorHAnsi" w:eastAsiaTheme="minorEastAsia" w:hAnsiTheme="minorHAnsi" w:cstheme="minorBidi"/>
              <w:noProof/>
              <w:sz w:val="22"/>
              <w:lang w:val="en-ZA" w:eastAsia="en-ZA"/>
            </w:rPr>
          </w:pPr>
          <w:hyperlink w:anchor="_Toc14090557" w:history="1">
            <w:r w:rsidR="00912E18" w:rsidRPr="002F27DE">
              <w:rPr>
                <w:rStyle w:val="Hyperlink"/>
                <w:b/>
                <w:noProof/>
              </w:rPr>
              <w:t>8.2 Questionnaire Design</w:t>
            </w:r>
            <w:r w:rsidR="00912E18">
              <w:rPr>
                <w:noProof/>
                <w:webHidden/>
              </w:rPr>
              <w:tab/>
            </w:r>
            <w:r w:rsidR="00912E18">
              <w:rPr>
                <w:noProof/>
                <w:webHidden/>
              </w:rPr>
              <w:fldChar w:fldCharType="begin"/>
            </w:r>
            <w:r w:rsidR="00912E18">
              <w:rPr>
                <w:noProof/>
                <w:webHidden/>
              </w:rPr>
              <w:instrText xml:space="preserve"> PAGEREF _Toc14090557 \h </w:instrText>
            </w:r>
            <w:r w:rsidR="00912E18">
              <w:rPr>
                <w:noProof/>
                <w:webHidden/>
              </w:rPr>
            </w:r>
            <w:r w:rsidR="00912E18">
              <w:rPr>
                <w:noProof/>
                <w:webHidden/>
              </w:rPr>
              <w:fldChar w:fldCharType="separate"/>
            </w:r>
            <w:r w:rsidR="003C4F9F">
              <w:rPr>
                <w:noProof/>
                <w:webHidden/>
              </w:rPr>
              <w:t>25</w:t>
            </w:r>
            <w:r w:rsidR="00912E18">
              <w:rPr>
                <w:noProof/>
                <w:webHidden/>
              </w:rPr>
              <w:fldChar w:fldCharType="end"/>
            </w:r>
          </w:hyperlink>
        </w:p>
        <w:p w14:paraId="63F48CD2" w14:textId="2A735A0F" w:rsidR="00912E18" w:rsidRDefault="004F7522">
          <w:pPr>
            <w:pStyle w:val="TOC2"/>
            <w:rPr>
              <w:rFonts w:asciiTheme="minorHAnsi" w:eastAsiaTheme="minorEastAsia" w:hAnsiTheme="minorHAnsi" w:cstheme="minorBidi"/>
              <w:noProof/>
              <w:sz w:val="22"/>
              <w:lang w:val="en-ZA" w:eastAsia="en-ZA"/>
            </w:rPr>
          </w:pPr>
          <w:hyperlink w:anchor="_Toc14090558" w:history="1">
            <w:r w:rsidR="00912E18" w:rsidRPr="002F27DE">
              <w:rPr>
                <w:rStyle w:val="Hyperlink"/>
                <w:rFonts w:eastAsia="Times New Roman"/>
                <w:b/>
                <w:noProof/>
                <w:lang w:eastAsia="ja-JP"/>
              </w:rPr>
              <w:t>8.3 Data Analysis</w:t>
            </w:r>
            <w:r w:rsidR="00912E18">
              <w:rPr>
                <w:noProof/>
                <w:webHidden/>
              </w:rPr>
              <w:tab/>
            </w:r>
            <w:r w:rsidR="00912E18">
              <w:rPr>
                <w:noProof/>
                <w:webHidden/>
              </w:rPr>
              <w:fldChar w:fldCharType="begin"/>
            </w:r>
            <w:r w:rsidR="00912E18">
              <w:rPr>
                <w:noProof/>
                <w:webHidden/>
              </w:rPr>
              <w:instrText xml:space="preserve"> PAGEREF _Toc14090558 \h </w:instrText>
            </w:r>
            <w:r w:rsidR="00912E18">
              <w:rPr>
                <w:noProof/>
                <w:webHidden/>
              </w:rPr>
            </w:r>
            <w:r w:rsidR="00912E18">
              <w:rPr>
                <w:noProof/>
                <w:webHidden/>
              </w:rPr>
              <w:fldChar w:fldCharType="separate"/>
            </w:r>
            <w:r w:rsidR="003C4F9F">
              <w:rPr>
                <w:noProof/>
                <w:webHidden/>
              </w:rPr>
              <w:t>25</w:t>
            </w:r>
            <w:r w:rsidR="00912E18">
              <w:rPr>
                <w:noProof/>
                <w:webHidden/>
              </w:rPr>
              <w:fldChar w:fldCharType="end"/>
            </w:r>
          </w:hyperlink>
        </w:p>
        <w:p w14:paraId="37CB3E9D" w14:textId="569A7191" w:rsidR="00912E18" w:rsidRDefault="004F7522">
          <w:pPr>
            <w:pStyle w:val="TOC1"/>
            <w:tabs>
              <w:tab w:val="left" w:pos="480"/>
              <w:tab w:val="right" w:leader="dot" w:pos="9350"/>
            </w:tabs>
            <w:rPr>
              <w:rFonts w:asciiTheme="minorHAnsi" w:eastAsiaTheme="minorEastAsia" w:hAnsiTheme="minorHAnsi" w:cstheme="minorBidi"/>
              <w:noProof/>
              <w:sz w:val="22"/>
              <w:lang w:val="en-ZA" w:eastAsia="en-ZA"/>
            </w:rPr>
          </w:pPr>
          <w:hyperlink w:anchor="_Toc14090559" w:history="1">
            <w:r w:rsidR="00912E18" w:rsidRPr="002F27DE">
              <w:rPr>
                <w:rStyle w:val="Hyperlink"/>
                <w:noProof/>
              </w:rPr>
              <w:t>9.</w:t>
            </w:r>
            <w:r w:rsidR="00912E18">
              <w:rPr>
                <w:rFonts w:asciiTheme="minorHAnsi" w:eastAsiaTheme="minorEastAsia" w:hAnsiTheme="minorHAnsi" w:cstheme="minorBidi"/>
                <w:noProof/>
                <w:sz w:val="22"/>
                <w:lang w:val="en-ZA" w:eastAsia="en-ZA"/>
              </w:rPr>
              <w:tab/>
            </w:r>
            <w:r w:rsidR="00912E18" w:rsidRPr="002F27DE">
              <w:rPr>
                <w:rStyle w:val="Hyperlink"/>
                <w:noProof/>
              </w:rPr>
              <w:t>FUNDING</w:t>
            </w:r>
            <w:r w:rsidR="00912E18">
              <w:rPr>
                <w:noProof/>
                <w:webHidden/>
              </w:rPr>
              <w:tab/>
            </w:r>
            <w:r w:rsidR="00912E18">
              <w:rPr>
                <w:noProof/>
                <w:webHidden/>
              </w:rPr>
              <w:fldChar w:fldCharType="begin"/>
            </w:r>
            <w:r w:rsidR="00912E18">
              <w:rPr>
                <w:noProof/>
                <w:webHidden/>
              </w:rPr>
              <w:instrText xml:space="preserve"> PAGEREF _Toc14090559 \h </w:instrText>
            </w:r>
            <w:r w:rsidR="00912E18">
              <w:rPr>
                <w:noProof/>
                <w:webHidden/>
              </w:rPr>
            </w:r>
            <w:r w:rsidR="00912E18">
              <w:rPr>
                <w:noProof/>
                <w:webHidden/>
              </w:rPr>
              <w:fldChar w:fldCharType="separate"/>
            </w:r>
            <w:r w:rsidR="003C4F9F">
              <w:rPr>
                <w:noProof/>
                <w:webHidden/>
              </w:rPr>
              <w:t>26</w:t>
            </w:r>
            <w:r w:rsidR="00912E18">
              <w:rPr>
                <w:noProof/>
                <w:webHidden/>
              </w:rPr>
              <w:fldChar w:fldCharType="end"/>
            </w:r>
          </w:hyperlink>
        </w:p>
        <w:p w14:paraId="0B2DDD36" w14:textId="6605A967" w:rsidR="00912E18" w:rsidRDefault="004F7522">
          <w:pPr>
            <w:pStyle w:val="TOC1"/>
            <w:tabs>
              <w:tab w:val="left" w:pos="660"/>
              <w:tab w:val="right" w:leader="dot" w:pos="9350"/>
            </w:tabs>
            <w:rPr>
              <w:rFonts w:asciiTheme="minorHAnsi" w:eastAsiaTheme="minorEastAsia" w:hAnsiTheme="minorHAnsi" w:cstheme="minorBidi"/>
              <w:noProof/>
              <w:sz w:val="22"/>
              <w:lang w:val="en-ZA" w:eastAsia="en-ZA"/>
            </w:rPr>
          </w:pPr>
          <w:hyperlink w:anchor="_Toc14090560" w:history="1">
            <w:r w:rsidR="00912E18" w:rsidRPr="002F27DE">
              <w:rPr>
                <w:rStyle w:val="Hyperlink"/>
                <w:noProof/>
              </w:rPr>
              <w:t>10.</w:t>
            </w:r>
            <w:r w:rsidR="00912E18">
              <w:rPr>
                <w:rFonts w:asciiTheme="minorHAnsi" w:eastAsiaTheme="minorEastAsia" w:hAnsiTheme="minorHAnsi" w:cstheme="minorBidi"/>
                <w:noProof/>
                <w:sz w:val="22"/>
                <w:lang w:val="en-ZA" w:eastAsia="en-ZA"/>
              </w:rPr>
              <w:tab/>
            </w:r>
            <w:r w:rsidR="00912E18" w:rsidRPr="002F27DE">
              <w:rPr>
                <w:rStyle w:val="Hyperlink"/>
                <w:noProof/>
              </w:rPr>
              <w:t>FEASIBILITY</w:t>
            </w:r>
            <w:r w:rsidR="00912E18">
              <w:rPr>
                <w:noProof/>
                <w:webHidden/>
              </w:rPr>
              <w:tab/>
            </w:r>
            <w:r w:rsidR="00912E18">
              <w:rPr>
                <w:noProof/>
                <w:webHidden/>
              </w:rPr>
              <w:fldChar w:fldCharType="begin"/>
            </w:r>
            <w:r w:rsidR="00912E18">
              <w:rPr>
                <w:noProof/>
                <w:webHidden/>
              </w:rPr>
              <w:instrText xml:space="preserve"> PAGEREF _Toc14090560 \h </w:instrText>
            </w:r>
            <w:r w:rsidR="00912E18">
              <w:rPr>
                <w:noProof/>
                <w:webHidden/>
              </w:rPr>
            </w:r>
            <w:r w:rsidR="00912E18">
              <w:rPr>
                <w:noProof/>
                <w:webHidden/>
              </w:rPr>
              <w:fldChar w:fldCharType="separate"/>
            </w:r>
            <w:r w:rsidR="003C4F9F">
              <w:rPr>
                <w:noProof/>
                <w:webHidden/>
              </w:rPr>
              <w:t>26</w:t>
            </w:r>
            <w:r w:rsidR="00912E18">
              <w:rPr>
                <w:noProof/>
                <w:webHidden/>
              </w:rPr>
              <w:fldChar w:fldCharType="end"/>
            </w:r>
          </w:hyperlink>
        </w:p>
        <w:p w14:paraId="798C21BA" w14:textId="7A435F48" w:rsidR="00912E18" w:rsidRDefault="004F7522">
          <w:pPr>
            <w:pStyle w:val="TOC1"/>
            <w:tabs>
              <w:tab w:val="left" w:pos="660"/>
              <w:tab w:val="right" w:leader="dot" w:pos="9350"/>
            </w:tabs>
            <w:rPr>
              <w:rFonts w:asciiTheme="minorHAnsi" w:eastAsiaTheme="minorEastAsia" w:hAnsiTheme="minorHAnsi" w:cstheme="minorBidi"/>
              <w:noProof/>
              <w:sz w:val="22"/>
              <w:lang w:val="en-ZA" w:eastAsia="en-ZA"/>
            </w:rPr>
          </w:pPr>
          <w:hyperlink w:anchor="_Toc14090561" w:history="1">
            <w:r w:rsidR="00912E18" w:rsidRPr="002F27DE">
              <w:rPr>
                <w:rStyle w:val="Hyperlink"/>
                <w:noProof/>
              </w:rPr>
              <w:t>11.</w:t>
            </w:r>
            <w:r w:rsidR="00912E18">
              <w:rPr>
                <w:rFonts w:asciiTheme="minorHAnsi" w:eastAsiaTheme="minorEastAsia" w:hAnsiTheme="minorHAnsi" w:cstheme="minorBidi"/>
                <w:noProof/>
                <w:sz w:val="22"/>
                <w:lang w:val="en-ZA" w:eastAsia="en-ZA"/>
              </w:rPr>
              <w:tab/>
            </w:r>
            <w:r w:rsidR="00912E18" w:rsidRPr="002F27DE">
              <w:rPr>
                <w:rStyle w:val="Hyperlink"/>
                <w:noProof/>
              </w:rPr>
              <w:t>INTENDED CONTRIBUTION TO THE BODY OF KNOWLEDGE</w:t>
            </w:r>
            <w:r w:rsidR="00912E18">
              <w:rPr>
                <w:noProof/>
                <w:webHidden/>
              </w:rPr>
              <w:tab/>
            </w:r>
            <w:r w:rsidR="00912E18">
              <w:rPr>
                <w:noProof/>
                <w:webHidden/>
              </w:rPr>
              <w:fldChar w:fldCharType="begin"/>
            </w:r>
            <w:r w:rsidR="00912E18">
              <w:rPr>
                <w:noProof/>
                <w:webHidden/>
              </w:rPr>
              <w:instrText xml:space="preserve"> PAGEREF _Toc14090561 \h </w:instrText>
            </w:r>
            <w:r w:rsidR="00912E18">
              <w:rPr>
                <w:noProof/>
                <w:webHidden/>
              </w:rPr>
            </w:r>
            <w:r w:rsidR="00912E18">
              <w:rPr>
                <w:noProof/>
                <w:webHidden/>
              </w:rPr>
              <w:fldChar w:fldCharType="separate"/>
            </w:r>
            <w:r w:rsidR="003C4F9F">
              <w:rPr>
                <w:noProof/>
                <w:webHidden/>
              </w:rPr>
              <w:t>26</w:t>
            </w:r>
            <w:r w:rsidR="00912E18">
              <w:rPr>
                <w:noProof/>
                <w:webHidden/>
              </w:rPr>
              <w:fldChar w:fldCharType="end"/>
            </w:r>
          </w:hyperlink>
        </w:p>
        <w:p w14:paraId="0FF6D6DB" w14:textId="015E1214" w:rsidR="00912E18" w:rsidRDefault="004F7522">
          <w:pPr>
            <w:pStyle w:val="TOC1"/>
            <w:tabs>
              <w:tab w:val="right" w:leader="dot" w:pos="9350"/>
            </w:tabs>
            <w:rPr>
              <w:rFonts w:asciiTheme="minorHAnsi" w:eastAsiaTheme="minorEastAsia" w:hAnsiTheme="minorHAnsi" w:cstheme="minorBidi"/>
              <w:noProof/>
              <w:sz w:val="22"/>
              <w:lang w:val="en-ZA" w:eastAsia="en-ZA"/>
            </w:rPr>
          </w:pPr>
          <w:hyperlink w:anchor="_Toc14090562" w:history="1">
            <w:r w:rsidR="00912E18" w:rsidRPr="002F27DE">
              <w:rPr>
                <w:rStyle w:val="Hyperlink"/>
                <w:noProof/>
                <w:lang w:val="en-GB"/>
              </w:rPr>
              <w:t>12. ETHICAL CONSIDERATIONS</w:t>
            </w:r>
            <w:r w:rsidR="00912E18">
              <w:rPr>
                <w:noProof/>
                <w:webHidden/>
              </w:rPr>
              <w:tab/>
            </w:r>
            <w:r w:rsidR="00912E18">
              <w:rPr>
                <w:noProof/>
                <w:webHidden/>
              </w:rPr>
              <w:fldChar w:fldCharType="begin"/>
            </w:r>
            <w:r w:rsidR="00912E18">
              <w:rPr>
                <w:noProof/>
                <w:webHidden/>
              </w:rPr>
              <w:instrText xml:space="preserve"> PAGEREF _Toc14090562 \h </w:instrText>
            </w:r>
            <w:r w:rsidR="00912E18">
              <w:rPr>
                <w:noProof/>
                <w:webHidden/>
              </w:rPr>
            </w:r>
            <w:r w:rsidR="00912E18">
              <w:rPr>
                <w:noProof/>
                <w:webHidden/>
              </w:rPr>
              <w:fldChar w:fldCharType="separate"/>
            </w:r>
            <w:r w:rsidR="003C4F9F">
              <w:rPr>
                <w:noProof/>
                <w:webHidden/>
              </w:rPr>
              <w:t>26</w:t>
            </w:r>
            <w:r w:rsidR="00912E18">
              <w:rPr>
                <w:noProof/>
                <w:webHidden/>
              </w:rPr>
              <w:fldChar w:fldCharType="end"/>
            </w:r>
          </w:hyperlink>
        </w:p>
        <w:p w14:paraId="0B9D53D2" w14:textId="482897B1" w:rsidR="00912E18" w:rsidRDefault="004F7522">
          <w:pPr>
            <w:pStyle w:val="TOC1"/>
            <w:tabs>
              <w:tab w:val="right" w:leader="dot" w:pos="9350"/>
            </w:tabs>
            <w:rPr>
              <w:rFonts w:asciiTheme="minorHAnsi" w:eastAsiaTheme="minorEastAsia" w:hAnsiTheme="minorHAnsi" w:cstheme="minorBidi"/>
              <w:noProof/>
              <w:sz w:val="22"/>
              <w:lang w:val="en-ZA" w:eastAsia="en-ZA"/>
            </w:rPr>
          </w:pPr>
          <w:hyperlink w:anchor="_Toc14090563" w:history="1">
            <w:r w:rsidR="00912E18" w:rsidRPr="002F27DE">
              <w:rPr>
                <w:rStyle w:val="Hyperlink"/>
                <w:noProof/>
              </w:rPr>
              <w:t>13. RESOURCES</w:t>
            </w:r>
            <w:r w:rsidR="00912E18">
              <w:rPr>
                <w:noProof/>
                <w:webHidden/>
              </w:rPr>
              <w:tab/>
            </w:r>
            <w:r w:rsidR="00912E18">
              <w:rPr>
                <w:noProof/>
                <w:webHidden/>
              </w:rPr>
              <w:fldChar w:fldCharType="begin"/>
            </w:r>
            <w:r w:rsidR="00912E18">
              <w:rPr>
                <w:noProof/>
                <w:webHidden/>
              </w:rPr>
              <w:instrText xml:space="preserve"> PAGEREF _Toc14090563 \h </w:instrText>
            </w:r>
            <w:r w:rsidR="00912E18">
              <w:rPr>
                <w:noProof/>
                <w:webHidden/>
              </w:rPr>
            </w:r>
            <w:r w:rsidR="00912E18">
              <w:rPr>
                <w:noProof/>
                <w:webHidden/>
              </w:rPr>
              <w:fldChar w:fldCharType="separate"/>
            </w:r>
            <w:r w:rsidR="003C4F9F">
              <w:rPr>
                <w:noProof/>
                <w:webHidden/>
              </w:rPr>
              <w:t>28</w:t>
            </w:r>
            <w:r w:rsidR="00912E18">
              <w:rPr>
                <w:noProof/>
                <w:webHidden/>
              </w:rPr>
              <w:fldChar w:fldCharType="end"/>
            </w:r>
          </w:hyperlink>
        </w:p>
        <w:p w14:paraId="2DA564F9" w14:textId="267BBE55" w:rsidR="00912E18" w:rsidRDefault="004F7522">
          <w:pPr>
            <w:pStyle w:val="TOC1"/>
            <w:tabs>
              <w:tab w:val="right" w:leader="dot" w:pos="9350"/>
            </w:tabs>
            <w:rPr>
              <w:rFonts w:asciiTheme="minorHAnsi" w:eastAsiaTheme="minorEastAsia" w:hAnsiTheme="minorHAnsi" w:cstheme="minorBidi"/>
              <w:noProof/>
              <w:sz w:val="22"/>
              <w:lang w:val="en-ZA" w:eastAsia="en-ZA"/>
            </w:rPr>
          </w:pPr>
          <w:hyperlink w:anchor="_Toc14090564" w:history="1">
            <w:r w:rsidR="00912E18" w:rsidRPr="002F27DE">
              <w:rPr>
                <w:rStyle w:val="Hyperlink"/>
                <w:noProof/>
                <w:lang w:val="en-GB"/>
              </w:rPr>
              <w:t>14. INTELLECTUAL PROPERTY AND INNOVATION</w:t>
            </w:r>
            <w:r w:rsidR="00912E18">
              <w:rPr>
                <w:noProof/>
                <w:webHidden/>
              </w:rPr>
              <w:tab/>
            </w:r>
            <w:r w:rsidR="00912E18">
              <w:rPr>
                <w:noProof/>
                <w:webHidden/>
              </w:rPr>
              <w:fldChar w:fldCharType="begin"/>
            </w:r>
            <w:r w:rsidR="00912E18">
              <w:rPr>
                <w:noProof/>
                <w:webHidden/>
              </w:rPr>
              <w:instrText xml:space="preserve"> PAGEREF _Toc14090564 \h </w:instrText>
            </w:r>
            <w:r w:rsidR="00912E18">
              <w:rPr>
                <w:noProof/>
                <w:webHidden/>
              </w:rPr>
            </w:r>
            <w:r w:rsidR="00912E18">
              <w:rPr>
                <w:noProof/>
                <w:webHidden/>
              </w:rPr>
              <w:fldChar w:fldCharType="separate"/>
            </w:r>
            <w:r w:rsidR="003C4F9F">
              <w:rPr>
                <w:noProof/>
                <w:webHidden/>
              </w:rPr>
              <w:t>28</w:t>
            </w:r>
            <w:r w:rsidR="00912E18">
              <w:rPr>
                <w:noProof/>
                <w:webHidden/>
              </w:rPr>
              <w:fldChar w:fldCharType="end"/>
            </w:r>
          </w:hyperlink>
        </w:p>
        <w:p w14:paraId="3D1F7B73" w14:textId="712AFF23" w:rsidR="00912E18" w:rsidRDefault="004F7522">
          <w:pPr>
            <w:pStyle w:val="TOC1"/>
            <w:tabs>
              <w:tab w:val="right" w:leader="dot" w:pos="9350"/>
            </w:tabs>
            <w:rPr>
              <w:rFonts w:asciiTheme="minorHAnsi" w:eastAsiaTheme="minorEastAsia" w:hAnsiTheme="minorHAnsi" w:cstheme="minorBidi"/>
              <w:noProof/>
              <w:sz w:val="22"/>
              <w:lang w:val="en-ZA" w:eastAsia="en-ZA"/>
            </w:rPr>
          </w:pPr>
          <w:hyperlink w:anchor="_Toc14090565" w:history="1">
            <w:r w:rsidR="00912E18" w:rsidRPr="002F27DE">
              <w:rPr>
                <w:rStyle w:val="Hyperlink"/>
                <w:noProof/>
                <w:lang w:val="en-GB"/>
              </w:rPr>
              <w:t>15. HARVESTING THE RESEARCH</w:t>
            </w:r>
            <w:r w:rsidR="00912E18">
              <w:rPr>
                <w:noProof/>
                <w:webHidden/>
              </w:rPr>
              <w:tab/>
            </w:r>
            <w:r w:rsidR="00912E18">
              <w:rPr>
                <w:noProof/>
                <w:webHidden/>
              </w:rPr>
              <w:fldChar w:fldCharType="begin"/>
            </w:r>
            <w:r w:rsidR="00912E18">
              <w:rPr>
                <w:noProof/>
                <w:webHidden/>
              </w:rPr>
              <w:instrText xml:space="preserve"> PAGEREF _Toc14090565 \h </w:instrText>
            </w:r>
            <w:r w:rsidR="00912E18">
              <w:rPr>
                <w:noProof/>
                <w:webHidden/>
              </w:rPr>
            </w:r>
            <w:r w:rsidR="00912E18">
              <w:rPr>
                <w:noProof/>
                <w:webHidden/>
              </w:rPr>
              <w:fldChar w:fldCharType="separate"/>
            </w:r>
            <w:r w:rsidR="003C4F9F">
              <w:rPr>
                <w:noProof/>
                <w:webHidden/>
              </w:rPr>
              <w:t>28</w:t>
            </w:r>
            <w:r w:rsidR="00912E18">
              <w:rPr>
                <w:noProof/>
                <w:webHidden/>
              </w:rPr>
              <w:fldChar w:fldCharType="end"/>
            </w:r>
          </w:hyperlink>
        </w:p>
        <w:p w14:paraId="7BCFC031" w14:textId="740B7551" w:rsidR="00912E18" w:rsidRDefault="004F7522">
          <w:pPr>
            <w:pStyle w:val="TOC1"/>
            <w:tabs>
              <w:tab w:val="right" w:leader="dot" w:pos="9350"/>
            </w:tabs>
            <w:rPr>
              <w:rFonts w:asciiTheme="minorHAnsi" w:eastAsiaTheme="minorEastAsia" w:hAnsiTheme="minorHAnsi" w:cstheme="minorBidi"/>
              <w:noProof/>
              <w:sz w:val="22"/>
              <w:lang w:val="en-ZA" w:eastAsia="en-ZA"/>
            </w:rPr>
          </w:pPr>
          <w:hyperlink w:anchor="_Toc14090566" w:history="1">
            <w:r w:rsidR="00912E18" w:rsidRPr="002F27DE">
              <w:rPr>
                <w:rStyle w:val="Hyperlink"/>
                <w:noProof/>
              </w:rPr>
              <w:t>16. DECLARATION BY CANDIDATE</w:t>
            </w:r>
            <w:r w:rsidR="00912E18">
              <w:rPr>
                <w:noProof/>
                <w:webHidden/>
              </w:rPr>
              <w:tab/>
            </w:r>
            <w:r w:rsidR="00912E18">
              <w:rPr>
                <w:noProof/>
                <w:webHidden/>
              </w:rPr>
              <w:fldChar w:fldCharType="begin"/>
            </w:r>
            <w:r w:rsidR="00912E18">
              <w:rPr>
                <w:noProof/>
                <w:webHidden/>
              </w:rPr>
              <w:instrText xml:space="preserve"> PAGEREF _Toc14090566 \h </w:instrText>
            </w:r>
            <w:r w:rsidR="00912E18">
              <w:rPr>
                <w:noProof/>
                <w:webHidden/>
              </w:rPr>
            </w:r>
            <w:r w:rsidR="00912E18">
              <w:rPr>
                <w:noProof/>
                <w:webHidden/>
              </w:rPr>
              <w:fldChar w:fldCharType="separate"/>
            </w:r>
            <w:r w:rsidR="003C4F9F">
              <w:rPr>
                <w:noProof/>
                <w:webHidden/>
              </w:rPr>
              <w:t>28</w:t>
            </w:r>
            <w:r w:rsidR="00912E18">
              <w:rPr>
                <w:noProof/>
                <w:webHidden/>
              </w:rPr>
              <w:fldChar w:fldCharType="end"/>
            </w:r>
          </w:hyperlink>
        </w:p>
        <w:p w14:paraId="6C0D1AB3" w14:textId="362A00FC" w:rsidR="00912E18" w:rsidRDefault="004F7522">
          <w:pPr>
            <w:pStyle w:val="TOC1"/>
            <w:tabs>
              <w:tab w:val="left" w:pos="660"/>
              <w:tab w:val="right" w:leader="dot" w:pos="9350"/>
            </w:tabs>
            <w:rPr>
              <w:rFonts w:asciiTheme="minorHAnsi" w:eastAsiaTheme="minorEastAsia" w:hAnsiTheme="minorHAnsi" w:cstheme="minorBidi"/>
              <w:noProof/>
              <w:sz w:val="22"/>
              <w:lang w:val="en-ZA" w:eastAsia="en-ZA"/>
            </w:rPr>
          </w:pPr>
          <w:hyperlink w:anchor="_Toc14090567" w:history="1">
            <w:r w:rsidR="00912E18" w:rsidRPr="002F27DE">
              <w:rPr>
                <w:rStyle w:val="Hyperlink"/>
                <w:rFonts w:eastAsia="Times New Roman"/>
                <w:b/>
                <w:bCs/>
                <w:noProof/>
                <w:lang w:val="en-GB"/>
              </w:rPr>
              <w:t>17.</w:t>
            </w:r>
            <w:r w:rsidR="00912E18">
              <w:rPr>
                <w:rFonts w:asciiTheme="minorHAnsi" w:eastAsiaTheme="minorEastAsia" w:hAnsiTheme="minorHAnsi" w:cstheme="minorBidi"/>
                <w:noProof/>
                <w:sz w:val="22"/>
                <w:lang w:val="en-ZA" w:eastAsia="en-ZA"/>
              </w:rPr>
              <w:tab/>
            </w:r>
            <w:r w:rsidR="00912E18" w:rsidRPr="002F27DE">
              <w:rPr>
                <w:rStyle w:val="Hyperlink"/>
                <w:rFonts w:eastAsia="Times New Roman"/>
                <w:b/>
                <w:bCs/>
                <w:noProof/>
                <w:lang w:val="en-GB"/>
              </w:rPr>
              <w:t>DECLARATION BY SUPERVISOR(S)</w:t>
            </w:r>
            <w:r w:rsidR="00912E18">
              <w:rPr>
                <w:noProof/>
                <w:webHidden/>
              </w:rPr>
              <w:tab/>
            </w:r>
            <w:r w:rsidR="00912E18">
              <w:rPr>
                <w:noProof/>
                <w:webHidden/>
              </w:rPr>
              <w:fldChar w:fldCharType="begin"/>
            </w:r>
            <w:r w:rsidR="00912E18">
              <w:rPr>
                <w:noProof/>
                <w:webHidden/>
              </w:rPr>
              <w:instrText xml:space="preserve"> PAGEREF _Toc14090567 \h </w:instrText>
            </w:r>
            <w:r w:rsidR="00912E18">
              <w:rPr>
                <w:noProof/>
                <w:webHidden/>
              </w:rPr>
            </w:r>
            <w:r w:rsidR="00912E18">
              <w:rPr>
                <w:noProof/>
                <w:webHidden/>
              </w:rPr>
              <w:fldChar w:fldCharType="separate"/>
            </w:r>
            <w:r w:rsidR="003C4F9F">
              <w:rPr>
                <w:noProof/>
                <w:webHidden/>
              </w:rPr>
              <w:t>29</w:t>
            </w:r>
            <w:r w:rsidR="00912E18">
              <w:rPr>
                <w:noProof/>
                <w:webHidden/>
              </w:rPr>
              <w:fldChar w:fldCharType="end"/>
            </w:r>
          </w:hyperlink>
        </w:p>
        <w:p w14:paraId="4DC62B74" w14:textId="5BCD444B" w:rsidR="00912E18" w:rsidRDefault="004F7522">
          <w:pPr>
            <w:pStyle w:val="TOC1"/>
            <w:tabs>
              <w:tab w:val="left" w:pos="660"/>
              <w:tab w:val="right" w:leader="dot" w:pos="9350"/>
            </w:tabs>
            <w:rPr>
              <w:rFonts w:asciiTheme="minorHAnsi" w:eastAsiaTheme="minorEastAsia" w:hAnsiTheme="minorHAnsi" w:cstheme="minorBidi"/>
              <w:noProof/>
              <w:sz w:val="22"/>
              <w:lang w:val="en-ZA" w:eastAsia="en-ZA"/>
            </w:rPr>
          </w:pPr>
          <w:hyperlink w:anchor="_Toc14090568" w:history="1">
            <w:r w:rsidR="00912E18" w:rsidRPr="002F27DE">
              <w:rPr>
                <w:rStyle w:val="Hyperlink"/>
                <w:rFonts w:eastAsia="Times New Roman"/>
                <w:noProof/>
                <w:lang w:val="en-GB"/>
              </w:rPr>
              <w:t>18.</w:t>
            </w:r>
            <w:r w:rsidR="00912E18">
              <w:rPr>
                <w:rFonts w:asciiTheme="minorHAnsi" w:eastAsiaTheme="minorEastAsia" w:hAnsiTheme="minorHAnsi" w:cstheme="minorBidi"/>
                <w:noProof/>
                <w:sz w:val="22"/>
                <w:lang w:val="en-ZA" w:eastAsia="en-ZA"/>
              </w:rPr>
              <w:tab/>
            </w:r>
            <w:r w:rsidR="00912E18" w:rsidRPr="002F27DE">
              <w:rPr>
                <w:rStyle w:val="Hyperlink"/>
                <w:rFonts w:eastAsia="Times New Roman"/>
                <w:noProof/>
                <w:lang w:val="en-GB"/>
              </w:rPr>
              <w:t>Preliminary Chapter Division</w:t>
            </w:r>
            <w:r w:rsidR="00912E18">
              <w:rPr>
                <w:noProof/>
                <w:webHidden/>
              </w:rPr>
              <w:tab/>
            </w:r>
            <w:r w:rsidR="00912E18">
              <w:rPr>
                <w:noProof/>
                <w:webHidden/>
              </w:rPr>
              <w:fldChar w:fldCharType="begin"/>
            </w:r>
            <w:r w:rsidR="00912E18">
              <w:rPr>
                <w:noProof/>
                <w:webHidden/>
              </w:rPr>
              <w:instrText xml:space="preserve"> PAGEREF _Toc14090568 \h </w:instrText>
            </w:r>
            <w:r w:rsidR="00912E18">
              <w:rPr>
                <w:noProof/>
                <w:webHidden/>
              </w:rPr>
            </w:r>
            <w:r w:rsidR="00912E18">
              <w:rPr>
                <w:noProof/>
                <w:webHidden/>
              </w:rPr>
              <w:fldChar w:fldCharType="separate"/>
            </w:r>
            <w:r w:rsidR="003C4F9F">
              <w:rPr>
                <w:noProof/>
                <w:webHidden/>
              </w:rPr>
              <w:t>29</w:t>
            </w:r>
            <w:r w:rsidR="00912E18">
              <w:rPr>
                <w:noProof/>
                <w:webHidden/>
              </w:rPr>
              <w:fldChar w:fldCharType="end"/>
            </w:r>
          </w:hyperlink>
        </w:p>
        <w:p w14:paraId="467DE6AB" w14:textId="34AB1611" w:rsidR="00912E18" w:rsidRDefault="004F7522">
          <w:pPr>
            <w:pStyle w:val="TOC1"/>
            <w:tabs>
              <w:tab w:val="left" w:pos="660"/>
              <w:tab w:val="right" w:leader="dot" w:pos="9350"/>
            </w:tabs>
            <w:rPr>
              <w:rFonts w:asciiTheme="minorHAnsi" w:eastAsiaTheme="minorEastAsia" w:hAnsiTheme="minorHAnsi" w:cstheme="minorBidi"/>
              <w:noProof/>
              <w:sz w:val="22"/>
              <w:lang w:val="en-ZA" w:eastAsia="en-ZA"/>
            </w:rPr>
          </w:pPr>
          <w:hyperlink w:anchor="_Toc14090569" w:history="1">
            <w:r w:rsidR="00912E18" w:rsidRPr="002F27DE">
              <w:rPr>
                <w:rStyle w:val="Hyperlink"/>
                <w:rFonts w:eastAsia="Times New Roman"/>
                <w:b/>
                <w:bCs/>
                <w:noProof/>
                <w:lang w:val="en-GB"/>
              </w:rPr>
              <w:t>19.</w:t>
            </w:r>
            <w:r w:rsidR="00912E18">
              <w:rPr>
                <w:rFonts w:asciiTheme="minorHAnsi" w:eastAsiaTheme="minorEastAsia" w:hAnsiTheme="minorHAnsi" w:cstheme="minorBidi"/>
                <w:noProof/>
                <w:sz w:val="22"/>
                <w:lang w:val="en-ZA" w:eastAsia="en-ZA"/>
              </w:rPr>
              <w:tab/>
            </w:r>
            <w:r w:rsidR="00912E18" w:rsidRPr="002F27DE">
              <w:rPr>
                <w:rStyle w:val="Hyperlink"/>
                <w:rFonts w:eastAsia="Times New Roman"/>
                <w:b/>
                <w:bCs/>
                <w:noProof/>
                <w:lang w:val="en-GB"/>
              </w:rPr>
              <w:t>CHAPTERS</w:t>
            </w:r>
            <w:r w:rsidR="00912E18">
              <w:rPr>
                <w:noProof/>
                <w:webHidden/>
              </w:rPr>
              <w:tab/>
            </w:r>
            <w:r w:rsidR="00912E18">
              <w:rPr>
                <w:noProof/>
                <w:webHidden/>
              </w:rPr>
              <w:fldChar w:fldCharType="begin"/>
            </w:r>
            <w:r w:rsidR="00912E18">
              <w:rPr>
                <w:noProof/>
                <w:webHidden/>
              </w:rPr>
              <w:instrText xml:space="preserve"> PAGEREF _Toc14090569 \h </w:instrText>
            </w:r>
            <w:r w:rsidR="00912E18">
              <w:rPr>
                <w:noProof/>
                <w:webHidden/>
              </w:rPr>
            </w:r>
            <w:r w:rsidR="00912E18">
              <w:rPr>
                <w:noProof/>
                <w:webHidden/>
              </w:rPr>
              <w:fldChar w:fldCharType="separate"/>
            </w:r>
            <w:r w:rsidR="003C4F9F">
              <w:rPr>
                <w:noProof/>
                <w:webHidden/>
              </w:rPr>
              <w:t>31</w:t>
            </w:r>
            <w:r w:rsidR="00912E18">
              <w:rPr>
                <w:noProof/>
                <w:webHidden/>
              </w:rPr>
              <w:fldChar w:fldCharType="end"/>
            </w:r>
          </w:hyperlink>
        </w:p>
        <w:p w14:paraId="67070CAE" w14:textId="2C13A194" w:rsidR="00912E18" w:rsidRDefault="004F7522">
          <w:pPr>
            <w:pStyle w:val="TOC1"/>
            <w:tabs>
              <w:tab w:val="left" w:pos="660"/>
              <w:tab w:val="right" w:leader="dot" w:pos="9350"/>
            </w:tabs>
            <w:rPr>
              <w:rFonts w:asciiTheme="minorHAnsi" w:eastAsiaTheme="minorEastAsia" w:hAnsiTheme="minorHAnsi" w:cstheme="minorBidi"/>
              <w:noProof/>
              <w:sz w:val="22"/>
              <w:lang w:val="en-ZA" w:eastAsia="en-ZA"/>
            </w:rPr>
          </w:pPr>
          <w:hyperlink w:anchor="_Toc14090570" w:history="1">
            <w:r w:rsidR="00912E18" w:rsidRPr="002F27DE">
              <w:rPr>
                <w:rStyle w:val="Hyperlink"/>
                <w:noProof/>
                <w:lang w:val="en-ZA"/>
              </w:rPr>
              <w:t>20.</w:t>
            </w:r>
            <w:r w:rsidR="00912E18">
              <w:rPr>
                <w:rFonts w:asciiTheme="minorHAnsi" w:eastAsiaTheme="minorEastAsia" w:hAnsiTheme="minorHAnsi" w:cstheme="minorBidi"/>
                <w:noProof/>
                <w:sz w:val="22"/>
                <w:lang w:val="en-ZA" w:eastAsia="en-ZA"/>
              </w:rPr>
              <w:tab/>
            </w:r>
            <w:r w:rsidR="00912E18" w:rsidRPr="002F27DE">
              <w:rPr>
                <w:rStyle w:val="Hyperlink"/>
                <w:noProof/>
                <w:lang w:val="en-ZA"/>
              </w:rPr>
              <w:t>REFERENCES</w:t>
            </w:r>
            <w:r w:rsidR="00912E18">
              <w:rPr>
                <w:noProof/>
                <w:webHidden/>
              </w:rPr>
              <w:tab/>
            </w:r>
            <w:r w:rsidR="00912E18">
              <w:rPr>
                <w:noProof/>
                <w:webHidden/>
              </w:rPr>
              <w:fldChar w:fldCharType="begin"/>
            </w:r>
            <w:r w:rsidR="00912E18">
              <w:rPr>
                <w:noProof/>
                <w:webHidden/>
              </w:rPr>
              <w:instrText xml:space="preserve"> PAGEREF _Toc14090570 \h </w:instrText>
            </w:r>
            <w:r w:rsidR="00912E18">
              <w:rPr>
                <w:noProof/>
                <w:webHidden/>
              </w:rPr>
            </w:r>
            <w:r w:rsidR="00912E18">
              <w:rPr>
                <w:noProof/>
                <w:webHidden/>
              </w:rPr>
              <w:fldChar w:fldCharType="separate"/>
            </w:r>
            <w:r w:rsidR="003C4F9F">
              <w:rPr>
                <w:noProof/>
                <w:webHidden/>
              </w:rPr>
              <w:t>32</w:t>
            </w:r>
            <w:r w:rsidR="00912E18">
              <w:rPr>
                <w:noProof/>
                <w:webHidden/>
              </w:rPr>
              <w:fldChar w:fldCharType="end"/>
            </w:r>
          </w:hyperlink>
        </w:p>
        <w:p w14:paraId="7FB7A42F" w14:textId="6AB6B219" w:rsidR="00477E10" w:rsidRPr="004851C4" w:rsidRDefault="00E35ED2" w:rsidP="00342DC7">
          <w:pPr>
            <w:spacing w:line="240" w:lineRule="auto"/>
            <w:rPr>
              <w:sz w:val="28"/>
              <w:szCs w:val="28"/>
            </w:rPr>
            <w:sectPr w:rsidR="00477E10" w:rsidRPr="004851C4" w:rsidSect="00BF69F9">
              <w:footerReference w:type="default" r:id="rId9"/>
              <w:pgSz w:w="12240" w:h="15840"/>
              <w:pgMar w:top="1440" w:right="1440" w:bottom="1440" w:left="1440" w:header="720" w:footer="720" w:gutter="0"/>
              <w:pgNumType w:fmt="lowerRoman"/>
              <w:cols w:space="720"/>
              <w:docGrid w:linePitch="360"/>
            </w:sectPr>
          </w:pPr>
          <w:r w:rsidRPr="00BA664E">
            <w:rPr>
              <w:b/>
              <w:bCs/>
              <w:noProof/>
              <w:sz w:val="28"/>
              <w:szCs w:val="28"/>
            </w:rPr>
            <w:fldChar w:fldCharType="end"/>
          </w:r>
        </w:p>
      </w:sdtContent>
    </w:sdt>
    <w:p w14:paraId="33F7D9F3" w14:textId="60E06BF5" w:rsidR="00E35ED2" w:rsidRDefault="00E35ED2" w:rsidP="00E05C74">
      <w:pPr>
        <w:pStyle w:val="Heading1"/>
        <w:numPr>
          <w:ilvl w:val="0"/>
          <w:numId w:val="29"/>
        </w:numPr>
        <w:spacing w:line="360" w:lineRule="auto"/>
      </w:pPr>
      <w:bookmarkStart w:id="0" w:name="_Toc14090540"/>
      <w:r w:rsidRPr="00AE5587">
        <w:lastRenderedPageBreak/>
        <w:t>INTRODUCTION</w:t>
      </w:r>
      <w:bookmarkEnd w:id="0"/>
      <w:r w:rsidRPr="00AE5587">
        <w:t xml:space="preserve"> </w:t>
      </w:r>
    </w:p>
    <w:p w14:paraId="2B427BFC" w14:textId="4D26FCE5" w:rsidR="00E05C74" w:rsidRPr="00E05C74" w:rsidRDefault="00E05C74" w:rsidP="00E05C74">
      <w:r>
        <w:t>A brief outline of the proposed study, or the main theme of the research.</w:t>
      </w:r>
    </w:p>
    <w:p w14:paraId="447E86BC" w14:textId="67064542" w:rsidR="00E05C74" w:rsidRDefault="00E05C74" w:rsidP="004C3E1D">
      <w:pPr>
        <w:pStyle w:val="Heading1"/>
        <w:numPr>
          <w:ilvl w:val="0"/>
          <w:numId w:val="29"/>
        </w:numPr>
        <w:spacing w:line="360" w:lineRule="auto"/>
      </w:pPr>
      <w:bookmarkStart w:id="1" w:name="_Toc14090541"/>
      <w:r>
        <w:t xml:space="preserve">LITERATURE REVIEW </w:t>
      </w:r>
    </w:p>
    <w:p w14:paraId="769BF254" w14:textId="211BD47C" w:rsidR="00E05C74" w:rsidRPr="00E05C74" w:rsidRDefault="00E05C74" w:rsidP="00E05C74">
      <w:pPr>
        <w:spacing w:line="360" w:lineRule="auto"/>
      </w:pPr>
      <w:r>
        <w:t>A review of literature and/or other resources that constitute the knowledge-base in the specific area of study. A literature review should cover the main areas of the existing literature that are relevant to the subject. However, guard against giving an undesirable “summary” of existing literature. For a research proposal one needs to present only a general indication of what elements of the literature one will use and it is sufficient to indicate only the main relevant works that have been consulted. A more in-depth review and analysis will be undertaken in the dissertation/thesis.</w:t>
      </w:r>
    </w:p>
    <w:p w14:paraId="1E45ACCB" w14:textId="1559C8CE" w:rsidR="00E35ED2" w:rsidRPr="001D1402" w:rsidRDefault="00E05C74" w:rsidP="004C3E1D">
      <w:pPr>
        <w:pStyle w:val="Heading1"/>
        <w:numPr>
          <w:ilvl w:val="0"/>
          <w:numId w:val="29"/>
        </w:numPr>
        <w:spacing w:line="360" w:lineRule="auto"/>
      </w:pPr>
      <w:r>
        <w:t>P</w:t>
      </w:r>
      <w:r w:rsidR="00E35ED2" w:rsidRPr="001D1402">
        <w:t>ROBLEM STATEMENT</w:t>
      </w:r>
      <w:bookmarkEnd w:id="1"/>
      <w:r>
        <w:t>, DELIMITATION OF FIELD AND SUBSTANTIATION METHOD</w:t>
      </w:r>
    </w:p>
    <w:p w14:paraId="6796902F" w14:textId="1EC88B1D" w:rsidR="00505689" w:rsidRDefault="00E05C74" w:rsidP="00E05C74">
      <w:pPr>
        <w:spacing w:line="360" w:lineRule="auto"/>
        <w:jc w:val="both"/>
        <w:rPr>
          <w:rFonts w:eastAsia="Calibri"/>
          <w:spacing w:val="-2"/>
        </w:rPr>
      </w:pPr>
      <w:r>
        <w:t>A statement of the research problem. Indicate the specific problem or gap in the current knowledge that requires new thinking and support the statement by referring to relevant and especially recent research in the area. State clearly why there is a need to solve the particular problem or address the area of concern or to contribute to new developments in the chosen field. It is very important that the problem (actual research question) is clearly formulated. The possible application or value of your research and expected results can be highlighted here. If your research is part of a larger, multidisciplinary project, you should indicate what part your own research will play in the larger project.</w:t>
      </w:r>
    </w:p>
    <w:p w14:paraId="3A7B64C8" w14:textId="02D6D3E6" w:rsidR="00F95601" w:rsidRPr="004C5F86" w:rsidRDefault="004C5F86" w:rsidP="004C5F86">
      <w:pPr>
        <w:pStyle w:val="Heading1"/>
        <w:rPr>
          <w:spacing w:val="-2"/>
        </w:rPr>
      </w:pPr>
      <w:bookmarkStart w:id="2" w:name="_Toc14090542"/>
      <w:r>
        <w:t xml:space="preserve">3. </w:t>
      </w:r>
      <w:r w:rsidRPr="004C5F86">
        <w:t xml:space="preserve">RESEARCH </w:t>
      </w:r>
      <w:r w:rsidR="00E05C74">
        <w:t xml:space="preserve">AIMS, </w:t>
      </w:r>
      <w:r w:rsidRPr="004C5F86">
        <w:t>OBJECTIVES</w:t>
      </w:r>
      <w:r w:rsidR="00E05C74">
        <w:t xml:space="preserve"> and/or PURPOSE OF THE STUDY</w:t>
      </w:r>
      <w:r>
        <w:t>:</w:t>
      </w:r>
      <w:bookmarkEnd w:id="2"/>
    </w:p>
    <w:p w14:paraId="15219112" w14:textId="4874D16F" w:rsidR="004C5F86" w:rsidRDefault="004C5F86" w:rsidP="00E05C74">
      <w:pPr>
        <w:spacing w:line="360" w:lineRule="auto"/>
        <w:jc w:val="both"/>
        <w:rPr>
          <w:rFonts w:eastAsia="Calibri"/>
          <w:b/>
          <w:spacing w:val="-2"/>
        </w:rPr>
      </w:pPr>
    </w:p>
    <w:p w14:paraId="4493632B" w14:textId="2C66B309" w:rsidR="00E05C74" w:rsidRPr="00E05C74" w:rsidRDefault="00E05C74" w:rsidP="00E05C74">
      <w:pPr>
        <w:spacing w:line="360" w:lineRule="auto"/>
        <w:jc w:val="both"/>
        <w:rPr>
          <w:rFonts w:eastAsia="Calibri"/>
          <w:b/>
          <w:spacing w:val="-2"/>
        </w:rPr>
      </w:pPr>
      <w:r>
        <w:t xml:space="preserve">A statement of the aims of the study, which may contain references to general or specific objectives. Indicate the reason(s) for selecting the research topic and what the research is intended to achieve. In the case of doctoral studies, the intended contribution to expanding the body of knowledge must be clearly stated. With empirical investigations (based on observation or experiment) the general aims usually refer to the direction the research is likely to go in addressing he research question. This direction should be mapped out, based upon one’s initial understanding of the challenges set by the research question and the preliminary literature review, as well as the </w:t>
      </w:r>
      <w:r>
        <w:lastRenderedPageBreak/>
        <w:t>preliminary ideas on the route that is likely to be followed. Specific aims are formulated especially to Guide the actual investigations that will be conducted.</w:t>
      </w:r>
    </w:p>
    <w:p w14:paraId="14A1836A" w14:textId="2A75F5C8" w:rsidR="00F95601" w:rsidRPr="004C5F86" w:rsidRDefault="004C5F86" w:rsidP="004C5F86">
      <w:pPr>
        <w:pStyle w:val="Heading1"/>
      </w:pPr>
      <w:bookmarkStart w:id="3" w:name="_Toc14090543"/>
      <w:r>
        <w:t xml:space="preserve">4. </w:t>
      </w:r>
      <w:r w:rsidR="00F95601" w:rsidRPr="004C5F86">
        <w:t>RESEARCH QUESTIONS:</w:t>
      </w:r>
      <w:bookmarkEnd w:id="3"/>
      <w:r w:rsidR="00F95601" w:rsidRPr="004C5F86">
        <w:t xml:space="preserve"> </w:t>
      </w:r>
    </w:p>
    <w:p w14:paraId="64F64AEC" w14:textId="52813EB4" w:rsidR="007D64DD" w:rsidRPr="007D64DD" w:rsidRDefault="00E05C74" w:rsidP="00E05C74">
      <w:pPr>
        <w:spacing w:line="360" w:lineRule="auto"/>
      </w:pPr>
      <w:r>
        <w:t>Where appropriate, reference may be made to a research hypothesis, or expectation of the central theoretical statement or guiding argument. This will depend on the nature of the research problem and on disciplinary approaches. In the sciences, for example, it is customary to state a hypothesis, while in humanities and social sciences, it is more likely that a research problem would be specified. A hypothesis is a provisional or interim answer to the research problem/question. In formulating a hypothesis one is speculating upon or predicting a possible answer to the research question that might be reached at the end of the study. Of course one cannot be sure at the beginning exactly how the question will be answered at the end, so in reality a hypothesis is no more than a target one sets to aim at; or a preliminary view that one intends to test. As one investigates the intricacies of the Research Proposal January 2013 for 2016 Page 6 of 29 problem/question one will be able to test whether or not the preliminary answer was satisfactory. Another way of explaining a hypothesis, is to call it a theory. Having determined the problem/question, one now states one’s theory (interim idea) as to how the problem can be solved or the question can be answered. One then sets out to prove whether the theory (or preliminary answer) is correct, partially correct, or incorrect. In most research hypotheses or theories are found to be only partially correct, so the investigation will usually entail finding an ever more satisfactory answer to the stated problem/question.</w:t>
      </w:r>
    </w:p>
    <w:p w14:paraId="611F5927" w14:textId="4350062E" w:rsidR="00F95601" w:rsidRPr="004C5F86" w:rsidRDefault="00505689" w:rsidP="00505689">
      <w:pPr>
        <w:pStyle w:val="Heading1"/>
      </w:pPr>
      <w:bookmarkStart w:id="4" w:name="_Toc14090544"/>
      <w:r w:rsidRPr="00505689">
        <w:t>5.</w:t>
      </w:r>
      <w:r>
        <w:t xml:space="preserve"> </w:t>
      </w:r>
      <w:bookmarkEnd w:id="4"/>
      <w:r w:rsidR="00E05C74">
        <w:t>RESEARCH METHODOLOGY/PROCESSES</w:t>
      </w:r>
    </w:p>
    <w:p w14:paraId="0AAC1AF1" w14:textId="3E49629A" w:rsidR="00F95601" w:rsidRPr="00B9233B" w:rsidRDefault="00E05C74" w:rsidP="004C3E1D">
      <w:pPr>
        <w:spacing w:line="360" w:lineRule="auto"/>
      </w:pPr>
      <w:r>
        <w:t xml:space="preserve">A description of the research methodology, the procedures that will be used to conduct the research. In this section of the proposal one indicates how one intends going about achieving the identified objectives, with specific reference to, and a breakdown of: </w:t>
      </w:r>
      <w:r>
        <w:sym w:font="Symbol" w:char="F0B7"/>
      </w:r>
      <w:r>
        <w:t xml:space="preserve"> the design (in narrower sense, for example an inside-group design or twogroup design with pre- and post-measurements, or double-blind, placebocontrolled cross-study design); </w:t>
      </w:r>
      <w:r>
        <w:sym w:font="Symbol" w:char="F0B7"/>
      </w:r>
      <w:r>
        <w:t xml:space="preserve"> the proposed methodology (methodology refers to the method you will apply in analysing your material, and the method of argument and reasoning you will adopt); </w:t>
      </w:r>
      <w:r>
        <w:sym w:font="Symbol" w:char="F0B7"/>
      </w:r>
      <w:r>
        <w:t xml:space="preserve"> if there are co-workers what aspect they will be addressing, and how the research project is multidisciplinary; </w:t>
      </w:r>
      <w:r>
        <w:sym w:font="Symbol" w:char="F0B7"/>
      </w:r>
      <w:r>
        <w:t xml:space="preserve"> test persons/research group/participants (characteristics, method, selection, size); </w:t>
      </w:r>
      <w:r>
        <w:sym w:font="Symbol" w:char="F0B7"/>
      </w:r>
      <w:r>
        <w:t xml:space="preserve"> measuring instruments and/or </w:t>
      </w:r>
      <w:r>
        <w:lastRenderedPageBreak/>
        <w:t xml:space="preserve">software; </w:t>
      </w:r>
      <w:r>
        <w:sym w:font="Symbol" w:char="F0B7"/>
      </w:r>
      <w:r>
        <w:t xml:space="preserve"> pilot studies, validity procedures and quality control; </w:t>
      </w:r>
      <w:r>
        <w:sym w:font="Symbol" w:char="F0B7"/>
      </w:r>
      <w:r>
        <w:t xml:space="preserve"> proposed method of statistical data processing (e.g., using SPSS), if applicable; Where the candidate intends to conduct the research in the form of a series of interrelated articles the outline should provide an indication of the aspects that the candidate intends to address in each article</w:t>
      </w:r>
    </w:p>
    <w:p w14:paraId="4EE7BA8A" w14:textId="60031524" w:rsidR="00E35ED2" w:rsidRPr="00505689" w:rsidRDefault="00505689" w:rsidP="00505689">
      <w:pPr>
        <w:pStyle w:val="Heading1"/>
      </w:pPr>
      <w:bookmarkStart w:id="5" w:name="_Toc14090545"/>
      <w:r>
        <w:t xml:space="preserve">6. </w:t>
      </w:r>
      <w:bookmarkEnd w:id="5"/>
      <w:r w:rsidR="00E05C74">
        <w:t>ETHICAL AND SAFETY ISSUES</w:t>
      </w:r>
    </w:p>
    <w:p w14:paraId="33D4AB9F" w14:textId="7A0DFE24" w:rsidR="006A1615" w:rsidRPr="006A1615" w:rsidRDefault="00E05C74" w:rsidP="00E05C74">
      <w:pPr>
        <w:spacing w:line="360" w:lineRule="auto"/>
      </w:pPr>
      <w:r>
        <w:t>Ethical, health, safety and environmental and other legal considerations and requirements. What is included in this section will depend upon the nature of the research and research methodology. The candidate must indicate the extent to which he or she is familiar with the relevant policies. The candidate should then Research Proposal January 2013 for 2016 Page 7 of 29 stipulate what ethical and safety issues could arise from conducting the proposed research and what he or she will do to manage the risks involved.</w:t>
      </w:r>
    </w:p>
    <w:p w14:paraId="2EB0968F" w14:textId="4C71B318" w:rsidR="00E35ED2" w:rsidRDefault="003A5A0E" w:rsidP="00C66232">
      <w:pPr>
        <w:pStyle w:val="Heading1"/>
        <w:spacing w:line="360" w:lineRule="auto"/>
        <w:rPr>
          <w:color w:val="FF0000"/>
        </w:rPr>
      </w:pPr>
      <w:bookmarkStart w:id="6" w:name="_Toc516936764"/>
      <w:bookmarkStart w:id="7" w:name="_Toc14090554"/>
      <w:r>
        <w:t xml:space="preserve">7. </w:t>
      </w:r>
      <w:bookmarkEnd w:id="6"/>
      <w:bookmarkEnd w:id="7"/>
      <w:r w:rsidR="00E05C74">
        <w:t>FEASIBILITY (</w:t>
      </w:r>
      <w:r w:rsidR="00E05C74">
        <w:rPr>
          <w:color w:val="FF0000"/>
        </w:rPr>
        <w:t>Compulsory)</w:t>
      </w:r>
    </w:p>
    <w:p w14:paraId="40F07DD4" w14:textId="7F666A08" w:rsidR="00E05C74" w:rsidRDefault="00E05C74" w:rsidP="00417FC4">
      <w:pPr>
        <w:spacing w:line="360" w:lineRule="auto"/>
      </w:pPr>
      <w:r>
        <w:t>A statement concerning the feasibility of the research in terms of infrastructural and financial resources, time constraints and the accessibility of information.</w:t>
      </w:r>
    </w:p>
    <w:p w14:paraId="16FEB0EA" w14:textId="5A6A6B6F" w:rsidR="00E05C74" w:rsidRPr="00E05C74" w:rsidRDefault="00E05C74" w:rsidP="00E05C74">
      <w:pPr>
        <w:rPr>
          <w:b/>
          <w:color w:val="FF0000"/>
        </w:rPr>
      </w:pPr>
      <w:r w:rsidRPr="00E05C74">
        <w:rPr>
          <w:b/>
        </w:rPr>
        <w:t>BUDGET</w:t>
      </w:r>
      <w:r>
        <w:rPr>
          <w:b/>
        </w:rPr>
        <w:t xml:space="preserve"> </w:t>
      </w:r>
      <w:r>
        <w:rPr>
          <w:b/>
          <w:color w:val="FF0000"/>
        </w:rPr>
        <w:t>(Compulsory)</w:t>
      </w:r>
    </w:p>
    <w:p w14:paraId="5E2A4165" w14:textId="5D90CF1C" w:rsidR="00486CDC" w:rsidRDefault="0065043A" w:rsidP="00342DC7">
      <w:pPr>
        <w:pStyle w:val="Heading1"/>
        <w:spacing w:line="360" w:lineRule="auto"/>
        <w:rPr>
          <w:color w:val="FF0000"/>
        </w:rPr>
      </w:pPr>
      <w:bookmarkStart w:id="8" w:name="_Toc14090556"/>
      <w:r>
        <w:t>8</w:t>
      </w:r>
      <w:r w:rsidR="00E05C74">
        <w:t xml:space="preserve">. </w:t>
      </w:r>
      <w:bookmarkEnd w:id="8"/>
      <w:r w:rsidR="00417FC4">
        <w:t>INTELLECTUAL PROPERTY (</w:t>
      </w:r>
      <w:r w:rsidR="00417FC4">
        <w:rPr>
          <w:color w:val="FF0000"/>
        </w:rPr>
        <w:t>Compulsory)</w:t>
      </w:r>
    </w:p>
    <w:p w14:paraId="17664DC6" w14:textId="1A872661" w:rsidR="00417FC4" w:rsidRPr="00417FC4" w:rsidRDefault="00417FC4" w:rsidP="00417FC4">
      <w:pPr>
        <w:spacing w:line="360" w:lineRule="auto"/>
      </w:pPr>
      <w:r>
        <w:t>A statement indicating what intellectual property rights could arise from the research and what would be done to ensure that rights are adequately protected. Possible commercialisation opportunities should also be mentioned.</w:t>
      </w:r>
    </w:p>
    <w:p w14:paraId="61A5BD30" w14:textId="25C388B1" w:rsidR="00486CDC" w:rsidRDefault="0065043A" w:rsidP="00C66232">
      <w:pPr>
        <w:pStyle w:val="Heading1"/>
        <w:spacing w:line="360" w:lineRule="auto"/>
        <w:rPr>
          <w:color w:val="FF0000"/>
        </w:rPr>
      </w:pPr>
      <w:bookmarkStart w:id="9" w:name="_Toc14090559"/>
      <w:r>
        <w:t>9</w:t>
      </w:r>
      <w:r w:rsidR="00486CDC" w:rsidRPr="00486CDC">
        <w:t>.</w:t>
      </w:r>
      <w:r w:rsidR="00486CDC" w:rsidRPr="00486CDC">
        <w:tab/>
      </w:r>
      <w:bookmarkEnd w:id="9"/>
      <w:r w:rsidR="00417FC4">
        <w:t>KNOWLEDGE DISSEMINATION (</w:t>
      </w:r>
      <w:r w:rsidR="00417FC4">
        <w:rPr>
          <w:color w:val="FF0000"/>
        </w:rPr>
        <w:t>Compulsory)</w:t>
      </w:r>
    </w:p>
    <w:p w14:paraId="595FC1FF" w14:textId="75ECD14A" w:rsidR="00417FC4" w:rsidRPr="00417FC4" w:rsidRDefault="00417FC4" w:rsidP="00417FC4">
      <w:pPr>
        <w:spacing w:line="360" w:lineRule="auto"/>
      </w:pPr>
      <w:r>
        <w:t>A statement indicating how and where the candidate intends publishing the material generated by the research in addition to pr</w:t>
      </w:r>
      <w:r>
        <w:t>oducing the thesis/dissertation, including provisional titles of articles, books, etc, as well as possible journals to be used.</w:t>
      </w:r>
    </w:p>
    <w:p w14:paraId="36ADC4B2" w14:textId="7BF04E3D" w:rsidR="00486CDC" w:rsidRDefault="0065043A" w:rsidP="00C66232">
      <w:pPr>
        <w:pStyle w:val="Heading1"/>
        <w:spacing w:line="360" w:lineRule="auto"/>
      </w:pPr>
      <w:bookmarkStart w:id="10" w:name="_Toc14090560"/>
      <w:r>
        <w:t>10</w:t>
      </w:r>
      <w:r w:rsidR="00486CDC" w:rsidRPr="00486CDC">
        <w:t>.</w:t>
      </w:r>
      <w:r w:rsidR="00486CDC" w:rsidRPr="00486CDC">
        <w:tab/>
      </w:r>
      <w:bookmarkEnd w:id="10"/>
      <w:r w:rsidR="00417FC4">
        <w:t>COMMUNITY ENGAGEMENT</w:t>
      </w:r>
    </w:p>
    <w:p w14:paraId="5A9BE1B4" w14:textId="3AAAB054" w:rsidR="00096E4C" w:rsidRPr="00417FC4" w:rsidRDefault="00417FC4" w:rsidP="00417FC4">
      <w:r>
        <w:t>Where when and how will the research report back to the community where study took place, etc.</w:t>
      </w:r>
      <w:r w:rsidR="00C94ECE" w:rsidRPr="00C94ECE">
        <w:t xml:space="preserve"> </w:t>
      </w:r>
      <w:r w:rsidR="00096E4C" w:rsidRPr="002A5506">
        <w:rPr>
          <w:lang w:val="en-GB"/>
        </w:rPr>
        <w:t xml:space="preserve"> </w:t>
      </w:r>
    </w:p>
    <w:p w14:paraId="33EA4D58" w14:textId="7EAD37AE" w:rsidR="00044E2E" w:rsidRPr="00417FC4" w:rsidRDefault="00417FC4" w:rsidP="004C3E1D">
      <w:pPr>
        <w:pStyle w:val="Heading1"/>
        <w:spacing w:line="360" w:lineRule="auto"/>
        <w:rPr>
          <w:color w:val="FF0000"/>
        </w:rPr>
      </w:pPr>
      <w:bookmarkStart w:id="11" w:name="_Toc418710073"/>
      <w:bookmarkStart w:id="12" w:name="_Toc426527633"/>
      <w:bookmarkStart w:id="13" w:name="_Toc14090566"/>
      <w:r>
        <w:lastRenderedPageBreak/>
        <w:t>11</w:t>
      </w:r>
      <w:r w:rsidR="00044E2E">
        <w:t xml:space="preserve">. </w:t>
      </w:r>
      <w:r w:rsidR="00044E2E" w:rsidRPr="00044E2E">
        <w:t>DECLARATION BY CANDIDATE</w:t>
      </w:r>
      <w:bookmarkEnd w:id="12"/>
      <w:bookmarkEnd w:id="13"/>
      <w:r w:rsidR="00044E2E" w:rsidRPr="00044E2E">
        <w:t xml:space="preserve">  </w:t>
      </w:r>
      <w:r>
        <w:t>(</w:t>
      </w:r>
      <w:r>
        <w:rPr>
          <w:color w:val="FF0000"/>
        </w:rPr>
        <w:t>Compulsory)</w:t>
      </w:r>
    </w:p>
    <w:p w14:paraId="3EA6013C" w14:textId="77777777" w:rsidR="00044E2E" w:rsidRPr="00FC5D05" w:rsidRDefault="00044E2E" w:rsidP="004C3E1D">
      <w:pPr>
        <w:tabs>
          <w:tab w:val="left" w:pos="2908"/>
        </w:tabs>
        <w:spacing w:after="200" w:line="360" w:lineRule="auto"/>
        <w:jc w:val="both"/>
        <w:rPr>
          <w:rFonts w:eastAsia="Times New Roman"/>
          <w:bCs/>
          <w:szCs w:val="24"/>
          <w:lang w:val="en-GB"/>
        </w:rPr>
      </w:pPr>
      <w:r w:rsidRPr="00FC5D05">
        <w:rPr>
          <w:rFonts w:eastAsia="Times New Roman"/>
          <w:bCs/>
          <w:szCs w:val="24"/>
          <w:lang w:val="en-GB"/>
        </w:rPr>
        <w:t xml:space="preserve">I acknowledge that I have read and understood the University's policies and rules applicable to postgraduate research, and I certify that I have, to the best of my knowledge and belief, complied with their requirements. </w:t>
      </w:r>
    </w:p>
    <w:p w14:paraId="018A3397" w14:textId="77777777" w:rsidR="00044E2E" w:rsidRPr="00FC5D05" w:rsidRDefault="00044E2E" w:rsidP="004C3E1D">
      <w:pPr>
        <w:tabs>
          <w:tab w:val="left" w:pos="2908"/>
        </w:tabs>
        <w:spacing w:after="200" w:line="360" w:lineRule="auto"/>
        <w:jc w:val="both"/>
        <w:rPr>
          <w:rFonts w:eastAsia="Times New Roman"/>
          <w:bCs/>
          <w:szCs w:val="24"/>
          <w:lang w:val="en-GB"/>
        </w:rPr>
      </w:pPr>
      <w:r w:rsidRPr="00FC5D05">
        <w:rPr>
          <w:rFonts w:eastAsia="Times New Roman"/>
          <w:bCs/>
          <w:szCs w:val="24"/>
          <w:lang w:val="en-GB"/>
        </w:rPr>
        <w:t xml:space="preserve">I declare that this proposal, save for the supervisory guidance received, is the product of my own work and effort. I have, to the best of my knowledge and belief, acknowledged all sources of information in line with normal academic conventions. </w:t>
      </w:r>
    </w:p>
    <w:p w14:paraId="2DE9E4B3" w14:textId="77777777" w:rsidR="00044E2E" w:rsidRPr="00FC5D05" w:rsidRDefault="00044E2E" w:rsidP="004C3E1D">
      <w:pPr>
        <w:tabs>
          <w:tab w:val="left" w:pos="2908"/>
        </w:tabs>
        <w:spacing w:after="200" w:line="360" w:lineRule="auto"/>
        <w:jc w:val="both"/>
        <w:rPr>
          <w:rFonts w:eastAsia="Times New Roman"/>
          <w:bCs/>
          <w:szCs w:val="24"/>
          <w:lang w:val="en-GB"/>
        </w:rPr>
      </w:pPr>
      <w:r w:rsidRPr="00FC5D05">
        <w:rPr>
          <w:rFonts w:eastAsia="Times New Roman"/>
          <w:bCs/>
          <w:szCs w:val="24"/>
          <w:lang w:val="en-GB"/>
        </w:rPr>
        <w:t xml:space="preserve">I further certify that the proposed research will be original, and that the material to be submitted for examination has not been submitted, either in whole or in part, for a degree at this or any other university. </w:t>
      </w:r>
    </w:p>
    <w:p w14:paraId="00F76D64" w14:textId="77777777" w:rsidR="00044E2E" w:rsidRPr="00FC5D05" w:rsidRDefault="00044E2E" w:rsidP="004C3E1D">
      <w:pPr>
        <w:tabs>
          <w:tab w:val="left" w:pos="2908"/>
        </w:tabs>
        <w:spacing w:after="200" w:line="360" w:lineRule="auto"/>
        <w:jc w:val="both"/>
        <w:rPr>
          <w:rFonts w:eastAsia="Times New Roman"/>
          <w:bCs/>
          <w:szCs w:val="24"/>
          <w:lang w:val="en-GB"/>
        </w:rPr>
      </w:pPr>
      <w:r w:rsidRPr="00FC5D05">
        <w:rPr>
          <w:rFonts w:eastAsia="Times New Roman"/>
          <w:bCs/>
          <w:szCs w:val="24"/>
          <w:lang w:val="en-GB"/>
        </w:rPr>
        <w:t xml:space="preserve">I have subjected this document to the University‘s text-matching and/or similarity-checking procedures and I consider it to be free of any form of plagiarism. </w:t>
      </w:r>
    </w:p>
    <w:p w14:paraId="2F2C4373" w14:textId="76652CA8" w:rsidR="00044E2E" w:rsidRPr="00FC5D05" w:rsidRDefault="00044E2E" w:rsidP="004C3E1D">
      <w:pPr>
        <w:tabs>
          <w:tab w:val="left" w:pos="2908"/>
        </w:tabs>
        <w:spacing w:after="200" w:line="360" w:lineRule="auto"/>
        <w:jc w:val="both"/>
        <w:rPr>
          <w:rFonts w:eastAsia="Times New Roman"/>
          <w:bCs/>
          <w:szCs w:val="24"/>
          <w:lang w:val="en-GB"/>
        </w:rPr>
      </w:pPr>
      <w:r w:rsidRPr="00FC5D05">
        <w:rPr>
          <w:rFonts w:eastAsia="Times New Roman"/>
          <w:bCs/>
          <w:szCs w:val="24"/>
          <w:lang w:val="en-GB"/>
        </w:rPr>
        <w:t xml:space="preserve">Signature: …………………………. </w:t>
      </w:r>
    </w:p>
    <w:p w14:paraId="502451C1" w14:textId="224122C9" w:rsidR="00044E2E" w:rsidRDefault="00044E2E" w:rsidP="004C3E1D">
      <w:pPr>
        <w:tabs>
          <w:tab w:val="left" w:pos="2908"/>
        </w:tabs>
        <w:spacing w:after="200" w:line="360" w:lineRule="auto"/>
        <w:jc w:val="both"/>
        <w:rPr>
          <w:rFonts w:eastAsia="Times New Roman"/>
          <w:bCs/>
          <w:szCs w:val="24"/>
          <w:lang w:val="en-GB"/>
        </w:rPr>
      </w:pPr>
      <w:r w:rsidRPr="00FC5D05">
        <w:rPr>
          <w:rFonts w:eastAsia="Times New Roman"/>
          <w:bCs/>
          <w:szCs w:val="24"/>
          <w:lang w:val="en-GB"/>
        </w:rPr>
        <w:t xml:space="preserve">Date: .............................................. </w:t>
      </w:r>
    </w:p>
    <w:p w14:paraId="37E03B2F" w14:textId="10EC07EE" w:rsidR="00C66232" w:rsidRDefault="00C66232" w:rsidP="004C3E1D">
      <w:pPr>
        <w:tabs>
          <w:tab w:val="left" w:pos="2908"/>
        </w:tabs>
        <w:spacing w:after="200" w:line="360" w:lineRule="auto"/>
        <w:jc w:val="both"/>
        <w:rPr>
          <w:rFonts w:eastAsia="Times New Roman"/>
          <w:bCs/>
          <w:szCs w:val="24"/>
          <w:lang w:val="en-GB"/>
        </w:rPr>
      </w:pPr>
    </w:p>
    <w:p w14:paraId="6FB75989" w14:textId="7116DE7D" w:rsidR="00C66232" w:rsidRPr="00FC5D05" w:rsidRDefault="00C66232" w:rsidP="004C3E1D">
      <w:pPr>
        <w:tabs>
          <w:tab w:val="left" w:pos="2908"/>
        </w:tabs>
        <w:spacing w:after="200" w:line="360" w:lineRule="auto"/>
        <w:jc w:val="both"/>
        <w:rPr>
          <w:rFonts w:eastAsia="Times New Roman"/>
          <w:bCs/>
          <w:szCs w:val="24"/>
          <w:lang w:val="en-GB"/>
        </w:rPr>
      </w:pPr>
    </w:p>
    <w:p w14:paraId="1C6144F0" w14:textId="21746AD2" w:rsidR="00044E2E" w:rsidRPr="00417FC4" w:rsidRDefault="00044E2E" w:rsidP="00EB7A72">
      <w:pPr>
        <w:keepNext/>
        <w:keepLines/>
        <w:spacing w:before="480" w:after="0" w:line="360" w:lineRule="auto"/>
        <w:outlineLvl w:val="0"/>
        <w:rPr>
          <w:rFonts w:eastAsia="Times New Roman"/>
          <w:b/>
          <w:bCs/>
          <w:color w:val="FF0000"/>
          <w:szCs w:val="24"/>
          <w:lang w:val="en-GB"/>
        </w:rPr>
      </w:pPr>
      <w:bookmarkStart w:id="14" w:name="_Toc418710074"/>
      <w:bookmarkStart w:id="15" w:name="_Toc426527634"/>
      <w:bookmarkStart w:id="16" w:name="_Toc14090567"/>
      <w:r w:rsidRPr="00EB7A72">
        <w:rPr>
          <w:rFonts w:eastAsia="Times New Roman"/>
          <w:b/>
          <w:bCs/>
          <w:szCs w:val="24"/>
          <w:lang w:val="en-GB"/>
        </w:rPr>
        <w:t>DECLARATION BY SUPERVISOR(S)</w:t>
      </w:r>
      <w:bookmarkEnd w:id="14"/>
      <w:bookmarkEnd w:id="15"/>
      <w:bookmarkEnd w:id="16"/>
      <w:r w:rsidRPr="00EB7A72">
        <w:rPr>
          <w:rFonts w:eastAsia="Times New Roman"/>
          <w:b/>
          <w:bCs/>
          <w:szCs w:val="24"/>
          <w:lang w:val="en-GB"/>
        </w:rPr>
        <w:t xml:space="preserve"> </w:t>
      </w:r>
      <w:r w:rsidR="00417FC4">
        <w:rPr>
          <w:rFonts w:eastAsia="Times New Roman"/>
          <w:b/>
          <w:bCs/>
          <w:szCs w:val="24"/>
          <w:lang w:val="en-GB"/>
        </w:rPr>
        <w:t xml:space="preserve"> </w:t>
      </w:r>
      <w:r w:rsidR="00417FC4">
        <w:rPr>
          <w:rFonts w:eastAsia="Times New Roman"/>
          <w:b/>
          <w:bCs/>
          <w:color w:val="FF0000"/>
          <w:szCs w:val="24"/>
          <w:lang w:val="en-GB"/>
        </w:rPr>
        <w:t>(Compulsory)</w:t>
      </w:r>
    </w:p>
    <w:p w14:paraId="5A9E6D46" w14:textId="77777777" w:rsidR="00044E2E" w:rsidRPr="00FC5D05" w:rsidRDefault="00044E2E" w:rsidP="004C3E1D">
      <w:pPr>
        <w:tabs>
          <w:tab w:val="left" w:pos="2908"/>
        </w:tabs>
        <w:spacing w:after="200" w:line="360" w:lineRule="auto"/>
        <w:jc w:val="both"/>
        <w:rPr>
          <w:rFonts w:eastAsia="Times New Roman"/>
          <w:bCs/>
          <w:szCs w:val="24"/>
          <w:lang w:val="en-GB"/>
        </w:rPr>
      </w:pPr>
      <w:r w:rsidRPr="00FC5D05">
        <w:rPr>
          <w:rFonts w:eastAsia="Times New Roman"/>
          <w:bCs/>
          <w:szCs w:val="24"/>
          <w:lang w:val="en-GB"/>
        </w:rPr>
        <w:t xml:space="preserve">I am satisfied that I have given the candidate the necessary supervision in respect of this proposal and that it meets the University‘s requirements in respect of postgraduate research proposals. </w:t>
      </w:r>
    </w:p>
    <w:p w14:paraId="0AD2F837" w14:textId="77777777" w:rsidR="00044E2E" w:rsidRPr="00FC5D05" w:rsidRDefault="00044E2E" w:rsidP="004C3E1D">
      <w:pPr>
        <w:tabs>
          <w:tab w:val="left" w:pos="2908"/>
        </w:tabs>
        <w:spacing w:after="200" w:line="360" w:lineRule="auto"/>
        <w:jc w:val="both"/>
        <w:rPr>
          <w:rFonts w:eastAsia="Times New Roman"/>
          <w:bCs/>
          <w:szCs w:val="24"/>
          <w:lang w:val="en-GB"/>
        </w:rPr>
      </w:pPr>
      <w:r w:rsidRPr="00FC5D05">
        <w:rPr>
          <w:rFonts w:eastAsia="Times New Roman"/>
          <w:bCs/>
          <w:szCs w:val="24"/>
          <w:lang w:val="en-GB"/>
        </w:rPr>
        <w:t xml:space="preserve">I have read and approved the final version of this proposal and it is submitted with my consent. </w:t>
      </w:r>
    </w:p>
    <w:p w14:paraId="5A890B07" w14:textId="77777777" w:rsidR="00044E2E" w:rsidRPr="00FC5D05" w:rsidRDefault="00044E2E" w:rsidP="004C3E1D">
      <w:pPr>
        <w:tabs>
          <w:tab w:val="left" w:pos="2908"/>
        </w:tabs>
        <w:spacing w:after="200" w:line="360" w:lineRule="auto"/>
        <w:jc w:val="both"/>
        <w:rPr>
          <w:rFonts w:eastAsia="Times New Roman"/>
          <w:b/>
          <w:bCs/>
          <w:szCs w:val="24"/>
          <w:lang w:val="en-GB"/>
        </w:rPr>
      </w:pPr>
      <w:r w:rsidRPr="00FC5D05">
        <w:rPr>
          <w:rFonts w:eastAsia="Times New Roman"/>
          <w:b/>
          <w:bCs/>
          <w:szCs w:val="24"/>
          <w:lang w:val="en-GB"/>
        </w:rPr>
        <w:t xml:space="preserve">Signature: </w:t>
      </w:r>
      <w:r w:rsidRPr="00FC5D05">
        <w:rPr>
          <w:rFonts w:eastAsia="Times New Roman"/>
          <w:b/>
          <w:bCs/>
          <w:szCs w:val="24"/>
          <w:lang w:val="en-GB"/>
        </w:rPr>
        <w:tab/>
        <w:t xml:space="preserve">………………………….. </w:t>
      </w:r>
      <w:r w:rsidRPr="00FC5D05">
        <w:rPr>
          <w:rFonts w:eastAsia="Times New Roman"/>
          <w:b/>
          <w:bCs/>
          <w:szCs w:val="24"/>
          <w:lang w:val="en-GB"/>
        </w:rPr>
        <w:tab/>
      </w:r>
      <w:r w:rsidRPr="00FC5D05">
        <w:rPr>
          <w:rFonts w:eastAsia="Times New Roman"/>
          <w:b/>
          <w:bCs/>
          <w:szCs w:val="24"/>
          <w:lang w:val="en-GB"/>
        </w:rPr>
        <w:tab/>
      </w:r>
      <w:r w:rsidRPr="00FC5D05">
        <w:rPr>
          <w:rFonts w:eastAsia="Times New Roman"/>
          <w:b/>
          <w:bCs/>
          <w:szCs w:val="24"/>
          <w:lang w:val="en-GB"/>
        </w:rPr>
        <w:tab/>
      </w:r>
    </w:p>
    <w:p w14:paraId="5678FC75" w14:textId="66CC1026" w:rsidR="00044E2E" w:rsidRPr="00FC5D05" w:rsidRDefault="00044E2E" w:rsidP="004C3E1D">
      <w:pPr>
        <w:tabs>
          <w:tab w:val="left" w:pos="2908"/>
        </w:tabs>
        <w:spacing w:after="200" w:line="360" w:lineRule="auto"/>
        <w:jc w:val="both"/>
        <w:rPr>
          <w:rFonts w:eastAsia="Times New Roman"/>
          <w:b/>
          <w:bCs/>
          <w:szCs w:val="24"/>
          <w:lang w:val="en-GB"/>
        </w:rPr>
      </w:pPr>
      <w:r w:rsidRPr="00FC5D05">
        <w:rPr>
          <w:rFonts w:eastAsia="Times New Roman"/>
          <w:b/>
          <w:bCs/>
          <w:szCs w:val="24"/>
          <w:lang w:val="en-GB"/>
        </w:rPr>
        <w:t xml:space="preserve">Print Name: </w:t>
      </w:r>
      <w:r w:rsidRPr="00FC5D05">
        <w:rPr>
          <w:rFonts w:eastAsia="Times New Roman"/>
          <w:b/>
          <w:bCs/>
          <w:szCs w:val="24"/>
          <w:lang w:val="en-GB"/>
        </w:rPr>
        <w:tab/>
      </w:r>
      <w:r w:rsidRPr="00FC5D05">
        <w:rPr>
          <w:rFonts w:eastAsia="Times New Roman"/>
          <w:b/>
          <w:bCs/>
          <w:szCs w:val="24"/>
          <w:lang w:val="en-GB"/>
        </w:rPr>
        <w:tab/>
        <w:t xml:space="preserve"> </w:t>
      </w:r>
      <w:r w:rsidRPr="00FC5D05">
        <w:rPr>
          <w:rFonts w:eastAsia="Times New Roman"/>
          <w:b/>
          <w:bCs/>
          <w:szCs w:val="24"/>
          <w:lang w:val="en-GB"/>
        </w:rPr>
        <w:tab/>
      </w:r>
      <w:r w:rsidRPr="00FC5D05">
        <w:rPr>
          <w:rFonts w:eastAsia="Times New Roman"/>
          <w:b/>
          <w:bCs/>
          <w:szCs w:val="24"/>
          <w:lang w:val="en-GB"/>
        </w:rPr>
        <w:tab/>
      </w:r>
    </w:p>
    <w:p w14:paraId="7A7A0A70" w14:textId="77777777" w:rsidR="00044E2E" w:rsidRPr="00FC5D05" w:rsidRDefault="00044E2E" w:rsidP="004C3E1D">
      <w:pPr>
        <w:tabs>
          <w:tab w:val="left" w:pos="2908"/>
        </w:tabs>
        <w:spacing w:after="200" w:line="360" w:lineRule="auto"/>
        <w:jc w:val="both"/>
        <w:rPr>
          <w:rFonts w:eastAsia="Times New Roman"/>
          <w:b/>
          <w:bCs/>
          <w:szCs w:val="24"/>
          <w:lang w:val="en-GB"/>
        </w:rPr>
      </w:pPr>
      <w:r w:rsidRPr="00FC5D05">
        <w:rPr>
          <w:rFonts w:eastAsia="Times New Roman"/>
          <w:b/>
          <w:bCs/>
          <w:szCs w:val="24"/>
          <w:lang w:val="en-GB"/>
        </w:rPr>
        <w:t xml:space="preserve">Date:           </w:t>
      </w:r>
      <w:r w:rsidRPr="00FC5D05">
        <w:rPr>
          <w:rFonts w:eastAsia="Times New Roman"/>
          <w:b/>
          <w:bCs/>
          <w:szCs w:val="24"/>
          <w:lang w:val="en-GB"/>
        </w:rPr>
        <w:tab/>
      </w:r>
      <w:r w:rsidR="00A232E8">
        <w:rPr>
          <w:rFonts w:eastAsia="Times New Roman"/>
          <w:bCs/>
          <w:szCs w:val="24"/>
          <w:lang w:val="en-GB"/>
        </w:rPr>
        <w:t>.</w:t>
      </w:r>
      <w:r w:rsidRPr="00FC5D05">
        <w:rPr>
          <w:rFonts w:eastAsia="Times New Roman"/>
          <w:b/>
          <w:bCs/>
          <w:szCs w:val="24"/>
          <w:lang w:val="en-GB"/>
        </w:rPr>
        <w:tab/>
        <w:t xml:space="preserve"> </w:t>
      </w:r>
      <w:r w:rsidRPr="00FC5D05">
        <w:rPr>
          <w:rFonts w:eastAsia="Times New Roman"/>
          <w:b/>
          <w:bCs/>
          <w:szCs w:val="24"/>
          <w:lang w:val="en-GB"/>
        </w:rPr>
        <w:tab/>
      </w:r>
      <w:r w:rsidRPr="00FC5D05">
        <w:rPr>
          <w:rFonts w:eastAsia="Times New Roman"/>
          <w:b/>
          <w:bCs/>
          <w:szCs w:val="24"/>
          <w:lang w:val="en-GB"/>
        </w:rPr>
        <w:tab/>
      </w:r>
      <w:r w:rsidRPr="00FC5D05">
        <w:rPr>
          <w:rFonts w:eastAsia="Times New Roman"/>
          <w:b/>
          <w:bCs/>
          <w:szCs w:val="24"/>
          <w:lang w:val="en-GB"/>
        </w:rPr>
        <w:tab/>
      </w:r>
      <w:r w:rsidRPr="00FC5D05">
        <w:rPr>
          <w:rFonts w:eastAsia="Times New Roman"/>
          <w:b/>
          <w:bCs/>
          <w:szCs w:val="24"/>
          <w:lang w:val="en-GB"/>
        </w:rPr>
        <w:tab/>
      </w:r>
      <w:bookmarkStart w:id="17" w:name="_Toc418710075"/>
    </w:p>
    <w:p w14:paraId="36EF6725" w14:textId="77777777" w:rsidR="00044E2E" w:rsidRDefault="00044E2E" w:rsidP="004C3E1D">
      <w:pPr>
        <w:tabs>
          <w:tab w:val="left" w:pos="2908"/>
        </w:tabs>
        <w:spacing w:after="200" w:line="360" w:lineRule="auto"/>
        <w:jc w:val="both"/>
        <w:rPr>
          <w:rFonts w:eastAsia="Times New Roman"/>
          <w:b/>
          <w:bCs/>
          <w:szCs w:val="24"/>
          <w:lang w:val="en-GB"/>
        </w:rPr>
      </w:pPr>
    </w:p>
    <w:p w14:paraId="1954C50B" w14:textId="77777777" w:rsidR="00044E2E" w:rsidRPr="00FC5D05" w:rsidRDefault="00044E2E" w:rsidP="004C3E1D">
      <w:pPr>
        <w:tabs>
          <w:tab w:val="left" w:pos="2908"/>
        </w:tabs>
        <w:spacing w:after="200" w:line="360" w:lineRule="auto"/>
        <w:jc w:val="both"/>
        <w:rPr>
          <w:rFonts w:eastAsia="Times New Roman"/>
          <w:b/>
          <w:bCs/>
          <w:szCs w:val="24"/>
          <w:lang w:val="en-GB"/>
        </w:rPr>
      </w:pPr>
    </w:p>
    <w:p w14:paraId="6417FF3A" w14:textId="55CC2FB4" w:rsidR="00044E2E" w:rsidRDefault="0012564E" w:rsidP="00417FC4">
      <w:pPr>
        <w:pStyle w:val="Heading1"/>
        <w:numPr>
          <w:ilvl w:val="0"/>
          <w:numId w:val="30"/>
        </w:numPr>
        <w:spacing w:line="360" w:lineRule="auto"/>
        <w:rPr>
          <w:rFonts w:eastAsia="Times New Roman"/>
          <w:color w:val="FF0000"/>
          <w:szCs w:val="24"/>
          <w:lang w:val="en-GB"/>
        </w:rPr>
      </w:pPr>
      <w:bookmarkStart w:id="18" w:name="_Toc14090568"/>
      <w:bookmarkEnd w:id="17"/>
      <w:r>
        <w:rPr>
          <w:rFonts w:eastAsia="Times New Roman"/>
          <w:szCs w:val="24"/>
          <w:lang w:val="en-GB"/>
        </w:rPr>
        <w:t>P</w:t>
      </w:r>
      <w:bookmarkEnd w:id="18"/>
      <w:r w:rsidR="00EB7A72">
        <w:rPr>
          <w:rFonts w:eastAsia="Times New Roman"/>
          <w:szCs w:val="24"/>
          <w:lang w:val="en-GB"/>
        </w:rPr>
        <w:t>RELIMINARY CHAPTER DIVISION</w:t>
      </w:r>
      <w:r w:rsidR="00417FC4">
        <w:rPr>
          <w:rFonts w:eastAsia="Times New Roman"/>
          <w:szCs w:val="24"/>
          <w:lang w:val="en-GB"/>
        </w:rPr>
        <w:t xml:space="preserve"> </w:t>
      </w:r>
      <w:r w:rsidR="00417FC4">
        <w:rPr>
          <w:rFonts w:eastAsia="Times New Roman"/>
          <w:color w:val="FF0000"/>
          <w:szCs w:val="24"/>
          <w:lang w:val="en-GB"/>
        </w:rPr>
        <w:t>(Compulsory)</w:t>
      </w:r>
    </w:p>
    <w:p w14:paraId="154EFD29" w14:textId="5D422821" w:rsidR="00417FC4" w:rsidRDefault="00417FC4" w:rsidP="00417FC4">
      <w:pPr>
        <w:spacing w:line="360" w:lineRule="auto"/>
      </w:pPr>
      <w:r>
        <w:t>A preliminary table of contents and work schedules should be attached as annexures. While the structure and content of such annexures are likely to change as the research progresses, the preliminary drafts indicate the extent of planning that the candidate and the supervisor have undertaken, the candidate’s understanding of what is expected, and the candidate’s level of preparedness to undertake the research. Naturally, the research topic and methodology will determine the chapter divisions and sub-divisions, and many options arise. It is also useful to allocate the expected number of pages to a chapter or sub-section, thus helping to conceptualise the shape and size of the project. However, sometimes faculties and/or disciplinary conventions</w:t>
      </w:r>
      <w:r>
        <w:t xml:space="preserve"> prescribe particular formats. </w:t>
      </w:r>
    </w:p>
    <w:p w14:paraId="4E0A5493" w14:textId="19A6368D" w:rsidR="00417FC4" w:rsidRPr="00417FC4" w:rsidRDefault="00417FC4" w:rsidP="00417FC4">
      <w:pPr>
        <w:rPr>
          <w:b/>
          <w:lang w:val="en-GB"/>
        </w:rPr>
      </w:pPr>
      <w:r w:rsidRPr="00417FC4">
        <w:rPr>
          <w:b/>
          <w:lang w:val="en-GB"/>
        </w:rPr>
        <w:t>Work Schedule:</w:t>
      </w:r>
    </w:p>
    <w:tbl>
      <w:tblPr>
        <w:tblStyle w:val="TableGrid"/>
        <w:tblW w:w="0" w:type="auto"/>
        <w:tblLook w:val="04A0" w:firstRow="1" w:lastRow="0" w:firstColumn="1" w:lastColumn="0" w:noHBand="0" w:noVBand="1"/>
      </w:tblPr>
      <w:tblGrid>
        <w:gridCol w:w="1336"/>
        <w:gridCol w:w="567"/>
        <w:gridCol w:w="576"/>
        <w:gridCol w:w="616"/>
        <w:gridCol w:w="590"/>
        <w:gridCol w:w="656"/>
        <w:gridCol w:w="567"/>
        <w:gridCol w:w="567"/>
        <w:gridCol w:w="630"/>
        <w:gridCol w:w="576"/>
        <w:gridCol w:w="567"/>
        <w:gridCol w:w="630"/>
        <w:gridCol w:w="603"/>
      </w:tblGrid>
      <w:tr w:rsidR="00417FC4" w14:paraId="1064E666" w14:textId="77777777" w:rsidTr="00417FC4">
        <w:tc>
          <w:tcPr>
            <w:tcW w:w="720" w:type="dxa"/>
          </w:tcPr>
          <w:p w14:paraId="7B45D0CC" w14:textId="6B9889E4" w:rsidR="00417FC4" w:rsidRDefault="00417FC4" w:rsidP="00417FC4">
            <w:pPr>
              <w:rPr>
                <w:lang w:val="en-GB"/>
              </w:rPr>
            </w:pPr>
            <w:r>
              <w:rPr>
                <w:lang w:val="en-GB"/>
              </w:rPr>
              <w:t>Description</w:t>
            </w:r>
          </w:p>
        </w:tc>
        <w:tc>
          <w:tcPr>
            <w:tcW w:w="567" w:type="dxa"/>
          </w:tcPr>
          <w:p w14:paraId="40680E75" w14:textId="0D515C57" w:rsidR="00417FC4" w:rsidRDefault="00417FC4" w:rsidP="00417FC4">
            <w:pPr>
              <w:rPr>
                <w:lang w:val="en-GB"/>
              </w:rPr>
            </w:pPr>
            <w:r>
              <w:rPr>
                <w:lang w:val="en-GB"/>
              </w:rPr>
              <w:t>Jan</w:t>
            </w:r>
          </w:p>
        </w:tc>
        <w:tc>
          <w:tcPr>
            <w:tcW w:w="567" w:type="dxa"/>
          </w:tcPr>
          <w:p w14:paraId="72FF6B27" w14:textId="49B99330" w:rsidR="00417FC4" w:rsidRDefault="00417FC4" w:rsidP="00417FC4">
            <w:pPr>
              <w:rPr>
                <w:lang w:val="en-GB"/>
              </w:rPr>
            </w:pPr>
            <w:r>
              <w:rPr>
                <w:lang w:val="en-GB"/>
              </w:rPr>
              <w:t>Feb</w:t>
            </w:r>
          </w:p>
        </w:tc>
        <w:tc>
          <w:tcPr>
            <w:tcW w:w="567" w:type="dxa"/>
          </w:tcPr>
          <w:p w14:paraId="4BBEB067" w14:textId="2301E2F7" w:rsidR="00417FC4" w:rsidRDefault="00417FC4" w:rsidP="00417FC4">
            <w:pPr>
              <w:rPr>
                <w:lang w:val="en-GB"/>
              </w:rPr>
            </w:pPr>
            <w:r>
              <w:rPr>
                <w:lang w:val="en-GB"/>
              </w:rPr>
              <w:t>Mar</w:t>
            </w:r>
          </w:p>
        </w:tc>
        <w:tc>
          <w:tcPr>
            <w:tcW w:w="567" w:type="dxa"/>
          </w:tcPr>
          <w:p w14:paraId="6D82355C" w14:textId="7ADB462F" w:rsidR="00417FC4" w:rsidRDefault="00417FC4" w:rsidP="00417FC4">
            <w:pPr>
              <w:rPr>
                <w:lang w:val="en-GB"/>
              </w:rPr>
            </w:pPr>
            <w:r>
              <w:rPr>
                <w:lang w:val="en-GB"/>
              </w:rPr>
              <w:t>Apr</w:t>
            </w:r>
          </w:p>
        </w:tc>
        <w:tc>
          <w:tcPr>
            <w:tcW w:w="567" w:type="dxa"/>
          </w:tcPr>
          <w:p w14:paraId="3745F160" w14:textId="6CD2B7D7" w:rsidR="00417FC4" w:rsidRDefault="00417FC4" w:rsidP="00417FC4">
            <w:pPr>
              <w:rPr>
                <w:lang w:val="en-GB"/>
              </w:rPr>
            </w:pPr>
            <w:r>
              <w:rPr>
                <w:lang w:val="en-GB"/>
              </w:rPr>
              <w:t>May</w:t>
            </w:r>
          </w:p>
        </w:tc>
        <w:tc>
          <w:tcPr>
            <w:tcW w:w="567" w:type="dxa"/>
          </w:tcPr>
          <w:p w14:paraId="1149B988" w14:textId="3CC082E0" w:rsidR="00417FC4" w:rsidRDefault="00417FC4" w:rsidP="00417FC4">
            <w:pPr>
              <w:rPr>
                <w:lang w:val="en-GB"/>
              </w:rPr>
            </w:pPr>
            <w:r>
              <w:rPr>
                <w:lang w:val="en-GB"/>
              </w:rPr>
              <w:t>Jun</w:t>
            </w:r>
          </w:p>
        </w:tc>
        <w:tc>
          <w:tcPr>
            <w:tcW w:w="567" w:type="dxa"/>
          </w:tcPr>
          <w:p w14:paraId="6594BB80" w14:textId="00513AA7" w:rsidR="00417FC4" w:rsidRDefault="00417FC4" w:rsidP="00417FC4">
            <w:pPr>
              <w:rPr>
                <w:lang w:val="en-GB"/>
              </w:rPr>
            </w:pPr>
            <w:r>
              <w:rPr>
                <w:lang w:val="en-GB"/>
              </w:rPr>
              <w:t>Jul</w:t>
            </w:r>
          </w:p>
        </w:tc>
        <w:tc>
          <w:tcPr>
            <w:tcW w:w="567" w:type="dxa"/>
          </w:tcPr>
          <w:p w14:paraId="15EA07AC" w14:textId="7E745014" w:rsidR="00417FC4" w:rsidRDefault="00417FC4" w:rsidP="00417FC4">
            <w:pPr>
              <w:rPr>
                <w:lang w:val="en-GB"/>
              </w:rPr>
            </w:pPr>
            <w:r>
              <w:rPr>
                <w:lang w:val="en-GB"/>
              </w:rPr>
              <w:t>Aug</w:t>
            </w:r>
          </w:p>
        </w:tc>
        <w:tc>
          <w:tcPr>
            <w:tcW w:w="567" w:type="dxa"/>
          </w:tcPr>
          <w:p w14:paraId="4E35009D" w14:textId="7DF80D83" w:rsidR="00417FC4" w:rsidRDefault="00417FC4" w:rsidP="00417FC4">
            <w:pPr>
              <w:rPr>
                <w:lang w:val="en-GB"/>
              </w:rPr>
            </w:pPr>
            <w:r>
              <w:rPr>
                <w:lang w:val="en-GB"/>
              </w:rPr>
              <w:t>Sep</w:t>
            </w:r>
          </w:p>
        </w:tc>
        <w:tc>
          <w:tcPr>
            <w:tcW w:w="567" w:type="dxa"/>
          </w:tcPr>
          <w:p w14:paraId="545F5F16" w14:textId="3540685B" w:rsidR="00417FC4" w:rsidRDefault="00417FC4" w:rsidP="00417FC4">
            <w:pPr>
              <w:rPr>
                <w:lang w:val="en-GB"/>
              </w:rPr>
            </w:pPr>
            <w:r>
              <w:rPr>
                <w:lang w:val="en-GB"/>
              </w:rPr>
              <w:t>Oct</w:t>
            </w:r>
          </w:p>
        </w:tc>
        <w:tc>
          <w:tcPr>
            <w:tcW w:w="567" w:type="dxa"/>
          </w:tcPr>
          <w:p w14:paraId="69CFB02C" w14:textId="5DA5E322" w:rsidR="00417FC4" w:rsidRDefault="00417FC4" w:rsidP="00417FC4">
            <w:pPr>
              <w:rPr>
                <w:lang w:val="en-GB"/>
              </w:rPr>
            </w:pPr>
            <w:r>
              <w:rPr>
                <w:lang w:val="en-GB"/>
              </w:rPr>
              <w:t>Nov</w:t>
            </w:r>
          </w:p>
        </w:tc>
        <w:tc>
          <w:tcPr>
            <w:tcW w:w="567" w:type="dxa"/>
          </w:tcPr>
          <w:p w14:paraId="5FA67860" w14:textId="305FF923" w:rsidR="00417FC4" w:rsidRDefault="00417FC4" w:rsidP="00417FC4">
            <w:pPr>
              <w:rPr>
                <w:lang w:val="en-GB"/>
              </w:rPr>
            </w:pPr>
            <w:r>
              <w:rPr>
                <w:lang w:val="en-GB"/>
              </w:rPr>
              <w:t>Dec</w:t>
            </w:r>
          </w:p>
        </w:tc>
      </w:tr>
      <w:tr w:rsidR="00417FC4" w14:paraId="3E24FFAF" w14:textId="77777777" w:rsidTr="00417FC4">
        <w:tc>
          <w:tcPr>
            <w:tcW w:w="720" w:type="dxa"/>
          </w:tcPr>
          <w:p w14:paraId="0394531B" w14:textId="77777777" w:rsidR="00417FC4" w:rsidRDefault="00417FC4" w:rsidP="00417FC4">
            <w:pPr>
              <w:rPr>
                <w:lang w:val="en-GB"/>
              </w:rPr>
            </w:pPr>
          </w:p>
        </w:tc>
        <w:tc>
          <w:tcPr>
            <w:tcW w:w="567" w:type="dxa"/>
          </w:tcPr>
          <w:p w14:paraId="6C44F3EB" w14:textId="77777777" w:rsidR="00417FC4" w:rsidRDefault="00417FC4" w:rsidP="00417FC4">
            <w:pPr>
              <w:rPr>
                <w:lang w:val="en-GB"/>
              </w:rPr>
            </w:pPr>
          </w:p>
        </w:tc>
        <w:tc>
          <w:tcPr>
            <w:tcW w:w="567" w:type="dxa"/>
          </w:tcPr>
          <w:p w14:paraId="2C4E78A8" w14:textId="77777777" w:rsidR="00417FC4" w:rsidRDefault="00417FC4" w:rsidP="00417FC4">
            <w:pPr>
              <w:rPr>
                <w:lang w:val="en-GB"/>
              </w:rPr>
            </w:pPr>
          </w:p>
        </w:tc>
        <w:tc>
          <w:tcPr>
            <w:tcW w:w="567" w:type="dxa"/>
          </w:tcPr>
          <w:p w14:paraId="5977894A" w14:textId="77777777" w:rsidR="00417FC4" w:rsidRDefault="00417FC4" w:rsidP="00417FC4">
            <w:pPr>
              <w:rPr>
                <w:lang w:val="en-GB"/>
              </w:rPr>
            </w:pPr>
          </w:p>
        </w:tc>
        <w:tc>
          <w:tcPr>
            <w:tcW w:w="567" w:type="dxa"/>
          </w:tcPr>
          <w:p w14:paraId="59DAC7EE" w14:textId="77777777" w:rsidR="00417FC4" w:rsidRDefault="00417FC4" w:rsidP="00417FC4">
            <w:pPr>
              <w:rPr>
                <w:lang w:val="en-GB"/>
              </w:rPr>
            </w:pPr>
          </w:p>
        </w:tc>
        <w:tc>
          <w:tcPr>
            <w:tcW w:w="567" w:type="dxa"/>
          </w:tcPr>
          <w:p w14:paraId="3934CC74" w14:textId="77777777" w:rsidR="00417FC4" w:rsidRDefault="00417FC4" w:rsidP="00417FC4">
            <w:pPr>
              <w:rPr>
                <w:lang w:val="en-GB"/>
              </w:rPr>
            </w:pPr>
          </w:p>
        </w:tc>
        <w:tc>
          <w:tcPr>
            <w:tcW w:w="567" w:type="dxa"/>
          </w:tcPr>
          <w:p w14:paraId="3994538F" w14:textId="77777777" w:rsidR="00417FC4" w:rsidRDefault="00417FC4" w:rsidP="00417FC4">
            <w:pPr>
              <w:rPr>
                <w:lang w:val="en-GB"/>
              </w:rPr>
            </w:pPr>
          </w:p>
        </w:tc>
        <w:tc>
          <w:tcPr>
            <w:tcW w:w="567" w:type="dxa"/>
          </w:tcPr>
          <w:p w14:paraId="0A56717D" w14:textId="77777777" w:rsidR="00417FC4" w:rsidRDefault="00417FC4" w:rsidP="00417FC4">
            <w:pPr>
              <w:rPr>
                <w:lang w:val="en-GB"/>
              </w:rPr>
            </w:pPr>
          </w:p>
        </w:tc>
        <w:tc>
          <w:tcPr>
            <w:tcW w:w="567" w:type="dxa"/>
          </w:tcPr>
          <w:p w14:paraId="314C8866" w14:textId="77777777" w:rsidR="00417FC4" w:rsidRDefault="00417FC4" w:rsidP="00417FC4">
            <w:pPr>
              <w:rPr>
                <w:lang w:val="en-GB"/>
              </w:rPr>
            </w:pPr>
          </w:p>
        </w:tc>
        <w:tc>
          <w:tcPr>
            <w:tcW w:w="567" w:type="dxa"/>
          </w:tcPr>
          <w:p w14:paraId="60198F8A" w14:textId="77777777" w:rsidR="00417FC4" w:rsidRDefault="00417FC4" w:rsidP="00417FC4">
            <w:pPr>
              <w:rPr>
                <w:lang w:val="en-GB"/>
              </w:rPr>
            </w:pPr>
          </w:p>
        </w:tc>
        <w:tc>
          <w:tcPr>
            <w:tcW w:w="567" w:type="dxa"/>
          </w:tcPr>
          <w:p w14:paraId="4FA47CD8" w14:textId="77777777" w:rsidR="00417FC4" w:rsidRDefault="00417FC4" w:rsidP="00417FC4">
            <w:pPr>
              <w:rPr>
                <w:lang w:val="en-GB"/>
              </w:rPr>
            </w:pPr>
          </w:p>
        </w:tc>
        <w:tc>
          <w:tcPr>
            <w:tcW w:w="567" w:type="dxa"/>
          </w:tcPr>
          <w:p w14:paraId="745650E5" w14:textId="77777777" w:rsidR="00417FC4" w:rsidRDefault="00417FC4" w:rsidP="00417FC4">
            <w:pPr>
              <w:rPr>
                <w:lang w:val="en-GB"/>
              </w:rPr>
            </w:pPr>
          </w:p>
        </w:tc>
        <w:tc>
          <w:tcPr>
            <w:tcW w:w="567" w:type="dxa"/>
          </w:tcPr>
          <w:p w14:paraId="2E6A46A5" w14:textId="77777777" w:rsidR="00417FC4" w:rsidRDefault="00417FC4" w:rsidP="00417FC4">
            <w:pPr>
              <w:rPr>
                <w:lang w:val="en-GB"/>
              </w:rPr>
            </w:pPr>
          </w:p>
        </w:tc>
      </w:tr>
      <w:tr w:rsidR="00417FC4" w14:paraId="396B3D40" w14:textId="77777777" w:rsidTr="00417FC4">
        <w:tc>
          <w:tcPr>
            <w:tcW w:w="720" w:type="dxa"/>
          </w:tcPr>
          <w:p w14:paraId="6B231366" w14:textId="77777777" w:rsidR="00417FC4" w:rsidRDefault="00417FC4" w:rsidP="00417FC4">
            <w:pPr>
              <w:rPr>
                <w:lang w:val="en-GB"/>
              </w:rPr>
            </w:pPr>
          </w:p>
        </w:tc>
        <w:tc>
          <w:tcPr>
            <w:tcW w:w="567" w:type="dxa"/>
          </w:tcPr>
          <w:p w14:paraId="3BAC2CA9" w14:textId="77777777" w:rsidR="00417FC4" w:rsidRDefault="00417FC4" w:rsidP="00417FC4">
            <w:pPr>
              <w:rPr>
                <w:lang w:val="en-GB"/>
              </w:rPr>
            </w:pPr>
          </w:p>
        </w:tc>
        <w:tc>
          <w:tcPr>
            <w:tcW w:w="567" w:type="dxa"/>
          </w:tcPr>
          <w:p w14:paraId="573A2BEE" w14:textId="77777777" w:rsidR="00417FC4" w:rsidRDefault="00417FC4" w:rsidP="00417FC4">
            <w:pPr>
              <w:rPr>
                <w:lang w:val="en-GB"/>
              </w:rPr>
            </w:pPr>
          </w:p>
        </w:tc>
        <w:tc>
          <w:tcPr>
            <w:tcW w:w="567" w:type="dxa"/>
          </w:tcPr>
          <w:p w14:paraId="6DB42FCF" w14:textId="77777777" w:rsidR="00417FC4" w:rsidRDefault="00417FC4" w:rsidP="00417FC4">
            <w:pPr>
              <w:rPr>
                <w:lang w:val="en-GB"/>
              </w:rPr>
            </w:pPr>
          </w:p>
        </w:tc>
        <w:tc>
          <w:tcPr>
            <w:tcW w:w="567" w:type="dxa"/>
          </w:tcPr>
          <w:p w14:paraId="349B1D0C" w14:textId="77777777" w:rsidR="00417FC4" w:rsidRDefault="00417FC4" w:rsidP="00417FC4">
            <w:pPr>
              <w:rPr>
                <w:lang w:val="en-GB"/>
              </w:rPr>
            </w:pPr>
          </w:p>
        </w:tc>
        <w:tc>
          <w:tcPr>
            <w:tcW w:w="567" w:type="dxa"/>
          </w:tcPr>
          <w:p w14:paraId="3DB63126" w14:textId="77777777" w:rsidR="00417FC4" w:rsidRDefault="00417FC4" w:rsidP="00417FC4">
            <w:pPr>
              <w:rPr>
                <w:lang w:val="en-GB"/>
              </w:rPr>
            </w:pPr>
          </w:p>
        </w:tc>
        <w:tc>
          <w:tcPr>
            <w:tcW w:w="567" w:type="dxa"/>
          </w:tcPr>
          <w:p w14:paraId="118845D7" w14:textId="77777777" w:rsidR="00417FC4" w:rsidRDefault="00417FC4" w:rsidP="00417FC4">
            <w:pPr>
              <w:rPr>
                <w:lang w:val="en-GB"/>
              </w:rPr>
            </w:pPr>
          </w:p>
        </w:tc>
        <w:tc>
          <w:tcPr>
            <w:tcW w:w="567" w:type="dxa"/>
          </w:tcPr>
          <w:p w14:paraId="33EC0413" w14:textId="77777777" w:rsidR="00417FC4" w:rsidRDefault="00417FC4" w:rsidP="00417FC4">
            <w:pPr>
              <w:rPr>
                <w:lang w:val="en-GB"/>
              </w:rPr>
            </w:pPr>
          </w:p>
        </w:tc>
        <w:tc>
          <w:tcPr>
            <w:tcW w:w="567" w:type="dxa"/>
          </w:tcPr>
          <w:p w14:paraId="006524DF" w14:textId="77777777" w:rsidR="00417FC4" w:rsidRDefault="00417FC4" w:rsidP="00417FC4">
            <w:pPr>
              <w:rPr>
                <w:lang w:val="en-GB"/>
              </w:rPr>
            </w:pPr>
          </w:p>
        </w:tc>
        <w:tc>
          <w:tcPr>
            <w:tcW w:w="567" w:type="dxa"/>
          </w:tcPr>
          <w:p w14:paraId="43443BEE" w14:textId="77777777" w:rsidR="00417FC4" w:rsidRDefault="00417FC4" w:rsidP="00417FC4">
            <w:pPr>
              <w:rPr>
                <w:lang w:val="en-GB"/>
              </w:rPr>
            </w:pPr>
          </w:p>
        </w:tc>
        <w:tc>
          <w:tcPr>
            <w:tcW w:w="567" w:type="dxa"/>
          </w:tcPr>
          <w:p w14:paraId="2BBBE6CA" w14:textId="77777777" w:rsidR="00417FC4" w:rsidRDefault="00417FC4" w:rsidP="00417FC4">
            <w:pPr>
              <w:rPr>
                <w:lang w:val="en-GB"/>
              </w:rPr>
            </w:pPr>
          </w:p>
        </w:tc>
        <w:tc>
          <w:tcPr>
            <w:tcW w:w="567" w:type="dxa"/>
          </w:tcPr>
          <w:p w14:paraId="6291A6A0" w14:textId="77777777" w:rsidR="00417FC4" w:rsidRDefault="00417FC4" w:rsidP="00417FC4">
            <w:pPr>
              <w:rPr>
                <w:lang w:val="en-GB"/>
              </w:rPr>
            </w:pPr>
          </w:p>
        </w:tc>
        <w:tc>
          <w:tcPr>
            <w:tcW w:w="567" w:type="dxa"/>
          </w:tcPr>
          <w:p w14:paraId="08B240C3" w14:textId="77777777" w:rsidR="00417FC4" w:rsidRDefault="00417FC4" w:rsidP="00417FC4">
            <w:pPr>
              <w:rPr>
                <w:lang w:val="en-GB"/>
              </w:rPr>
            </w:pPr>
          </w:p>
        </w:tc>
      </w:tr>
      <w:tr w:rsidR="00417FC4" w14:paraId="47D7E367" w14:textId="77777777" w:rsidTr="00417FC4">
        <w:tc>
          <w:tcPr>
            <w:tcW w:w="720" w:type="dxa"/>
          </w:tcPr>
          <w:p w14:paraId="67665120" w14:textId="77777777" w:rsidR="00417FC4" w:rsidRDefault="00417FC4" w:rsidP="00417FC4">
            <w:pPr>
              <w:rPr>
                <w:lang w:val="en-GB"/>
              </w:rPr>
            </w:pPr>
          </w:p>
        </w:tc>
        <w:tc>
          <w:tcPr>
            <w:tcW w:w="567" w:type="dxa"/>
          </w:tcPr>
          <w:p w14:paraId="5B43166F" w14:textId="77777777" w:rsidR="00417FC4" w:rsidRDefault="00417FC4" w:rsidP="00417FC4">
            <w:pPr>
              <w:rPr>
                <w:lang w:val="en-GB"/>
              </w:rPr>
            </w:pPr>
          </w:p>
        </w:tc>
        <w:tc>
          <w:tcPr>
            <w:tcW w:w="567" w:type="dxa"/>
          </w:tcPr>
          <w:p w14:paraId="37C08A0D" w14:textId="77777777" w:rsidR="00417FC4" w:rsidRDefault="00417FC4" w:rsidP="00417FC4">
            <w:pPr>
              <w:rPr>
                <w:lang w:val="en-GB"/>
              </w:rPr>
            </w:pPr>
          </w:p>
        </w:tc>
        <w:tc>
          <w:tcPr>
            <w:tcW w:w="567" w:type="dxa"/>
          </w:tcPr>
          <w:p w14:paraId="707CD383" w14:textId="77777777" w:rsidR="00417FC4" w:rsidRDefault="00417FC4" w:rsidP="00417FC4">
            <w:pPr>
              <w:rPr>
                <w:lang w:val="en-GB"/>
              </w:rPr>
            </w:pPr>
          </w:p>
        </w:tc>
        <w:tc>
          <w:tcPr>
            <w:tcW w:w="567" w:type="dxa"/>
          </w:tcPr>
          <w:p w14:paraId="7FCB2AAB" w14:textId="77777777" w:rsidR="00417FC4" w:rsidRDefault="00417FC4" w:rsidP="00417FC4">
            <w:pPr>
              <w:rPr>
                <w:lang w:val="en-GB"/>
              </w:rPr>
            </w:pPr>
          </w:p>
        </w:tc>
        <w:tc>
          <w:tcPr>
            <w:tcW w:w="567" w:type="dxa"/>
          </w:tcPr>
          <w:p w14:paraId="3030D97C" w14:textId="77777777" w:rsidR="00417FC4" w:rsidRDefault="00417FC4" w:rsidP="00417FC4">
            <w:pPr>
              <w:rPr>
                <w:lang w:val="en-GB"/>
              </w:rPr>
            </w:pPr>
          </w:p>
        </w:tc>
        <w:tc>
          <w:tcPr>
            <w:tcW w:w="567" w:type="dxa"/>
          </w:tcPr>
          <w:p w14:paraId="5D142B28" w14:textId="77777777" w:rsidR="00417FC4" w:rsidRDefault="00417FC4" w:rsidP="00417FC4">
            <w:pPr>
              <w:rPr>
                <w:lang w:val="en-GB"/>
              </w:rPr>
            </w:pPr>
          </w:p>
        </w:tc>
        <w:tc>
          <w:tcPr>
            <w:tcW w:w="567" w:type="dxa"/>
          </w:tcPr>
          <w:p w14:paraId="69C897D0" w14:textId="77777777" w:rsidR="00417FC4" w:rsidRDefault="00417FC4" w:rsidP="00417FC4">
            <w:pPr>
              <w:rPr>
                <w:lang w:val="en-GB"/>
              </w:rPr>
            </w:pPr>
          </w:p>
        </w:tc>
        <w:tc>
          <w:tcPr>
            <w:tcW w:w="567" w:type="dxa"/>
          </w:tcPr>
          <w:p w14:paraId="4F74F12F" w14:textId="77777777" w:rsidR="00417FC4" w:rsidRDefault="00417FC4" w:rsidP="00417FC4">
            <w:pPr>
              <w:rPr>
                <w:lang w:val="en-GB"/>
              </w:rPr>
            </w:pPr>
          </w:p>
        </w:tc>
        <w:tc>
          <w:tcPr>
            <w:tcW w:w="567" w:type="dxa"/>
          </w:tcPr>
          <w:p w14:paraId="5455841F" w14:textId="77777777" w:rsidR="00417FC4" w:rsidRDefault="00417FC4" w:rsidP="00417FC4">
            <w:pPr>
              <w:rPr>
                <w:lang w:val="en-GB"/>
              </w:rPr>
            </w:pPr>
          </w:p>
        </w:tc>
        <w:tc>
          <w:tcPr>
            <w:tcW w:w="567" w:type="dxa"/>
          </w:tcPr>
          <w:p w14:paraId="6FBA7040" w14:textId="77777777" w:rsidR="00417FC4" w:rsidRDefault="00417FC4" w:rsidP="00417FC4">
            <w:pPr>
              <w:rPr>
                <w:lang w:val="en-GB"/>
              </w:rPr>
            </w:pPr>
          </w:p>
        </w:tc>
        <w:tc>
          <w:tcPr>
            <w:tcW w:w="567" w:type="dxa"/>
          </w:tcPr>
          <w:p w14:paraId="5E714308" w14:textId="77777777" w:rsidR="00417FC4" w:rsidRDefault="00417FC4" w:rsidP="00417FC4">
            <w:pPr>
              <w:rPr>
                <w:lang w:val="en-GB"/>
              </w:rPr>
            </w:pPr>
          </w:p>
        </w:tc>
        <w:tc>
          <w:tcPr>
            <w:tcW w:w="567" w:type="dxa"/>
          </w:tcPr>
          <w:p w14:paraId="3A256672" w14:textId="77777777" w:rsidR="00417FC4" w:rsidRDefault="00417FC4" w:rsidP="00417FC4">
            <w:pPr>
              <w:rPr>
                <w:lang w:val="en-GB"/>
              </w:rPr>
            </w:pPr>
          </w:p>
        </w:tc>
      </w:tr>
    </w:tbl>
    <w:p w14:paraId="18878FD9" w14:textId="77777777" w:rsidR="00417FC4" w:rsidRPr="00417FC4" w:rsidRDefault="00417FC4" w:rsidP="00417FC4">
      <w:pPr>
        <w:rPr>
          <w:lang w:val="en-GB"/>
        </w:rPr>
      </w:pPr>
    </w:p>
    <w:p w14:paraId="02F9298C" w14:textId="53FA7985" w:rsidR="00044E2E" w:rsidRPr="00FF51BE" w:rsidRDefault="00044E2E" w:rsidP="004C3E1D">
      <w:pPr>
        <w:spacing w:before="40" w:after="40" w:line="360" w:lineRule="auto"/>
        <w:ind w:right="398"/>
        <w:jc w:val="both"/>
        <w:rPr>
          <w:rFonts w:eastAsia="Gungsuh"/>
          <w:szCs w:val="24"/>
          <w:lang w:val="en-ZA"/>
        </w:rPr>
      </w:pPr>
      <w:r w:rsidRPr="00FF51BE">
        <w:rPr>
          <w:rFonts w:eastAsia="Gungsuh"/>
          <w:b/>
          <w:szCs w:val="24"/>
          <w:lang w:val="en-ZA"/>
        </w:rPr>
        <w:t>Chapter One - Introduction</w:t>
      </w:r>
      <w:r w:rsidRPr="00FF51BE">
        <w:rPr>
          <w:rFonts w:eastAsia="Gungsuh"/>
          <w:szCs w:val="24"/>
          <w:lang w:val="en-ZA"/>
        </w:rPr>
        <w:t>: T</w:t>
      </w:r>
    </w:p>
    <w:p w14:paraId="2BBBA1B9" w14:textId="77777777" w:rsidR="00044E2E" w:rsidRPr="00FF51BE" w:rsidRDefault="00044E2E" w:rsidP="004C3E1D">
      <w:pPr>
        <w:spacing w:before="40" w:after="40" w:line="360" w:lineRule="auto"/>
        <w:ind w:right="398"/>
        <w:jc w:val="both"/>
        <w:rPr>
          <w:rFonts w:eastAsia="Gungsuh"/>
          <w:szCs w:val="24"/>
          <w:lang w:val="en-ZA"/>
        </w:rPr>
      </w:pPr>
    </w:p>
    <w:p w14:paraId="58380316" w14:textId="0BA73289" w:rsidR="00044E2E" w:rsidRPr="00FF51BE" w:rsidRDefault="00044E2E" w:rsidP="004C3E1D">
      <w:pPr>
        <w:spacing w:before="40" w:after="40" w:line="360" w:lineRule="auto"/>
        <w:ind w:right="398"/>
        <w:jc w:val="both"/>
        <w:rPr>
          <w:rFonts w:eastAsia="Gungsuh"/>
          <w:szCs w:val="24"/>
          <w:lang w:val="en-ZA"/>
        </w:rPr>
      </w:pPr>
      <w:r w:rsidRPr="00FF51BE">
        <w:rPr>
          <w:rFonts w:eastAsia="Gungsuh"/>
          <w:b/>
          <w:szCs w:val="24"/>
          <w:lang w:val="en-ZA"/>
        </w:rPr>
        <w:t>Chapter Two – Literature Review</w:t>
      </w:r>
      <w:r>
        <w:rPr>
          <w:rFonts w:eastAsia="Gungsuh"/>
          <w:szCs w:val="24"/>
          <w:lang w:val="en-ZA"/>
        </w:rPr>
        <w:t xml:space="preserve">: </w:t>
      </w:r>
    </w:p>
    <w:p w14:paraId="77DB3B68" w14:textId="77777777" w:rsidR="00044E2E" w:rsidRPr="00FF51BE" w:rsidRDefault="00044E2E" w:rsidP="004C3E1D">
      <w:pPr>
        <w:spacing w:before="40" w:after="40" w:line="360" w:lineRule="auto"/>
        <w:ind w:right="398"/>
        <w:jc w:val="both"/>
        <w:rPr>
          <w:rFonts w:eastAsia="Gungsuh"/>
          <w:szCs w:val="24"/>
          <w:lang w:val="en-ZA"/>
        </w:rPr>
      </w:pPr>
    </w:p>
    <w:p w14:paraId="3082EB82" w14:textId="295236A4" w:rsidR="00044E2E" w:rsidRPr="00FF51BE" w:rsidRDefault="00044E2E" w:rsidP="004C3E1D">
      <w:pPr>
        <w:spacing w:before="40" w:after="40" w:line="360" w:lineRule="auto"/>
        <w:ind w:right="398"/>
        <w:jc w:val="both"/>
        <w:rPr>
          <w:rFonts w:eastAsia="Gungsuh"/>
          <w:szCs w:val="24"/>
          <w:lang w:val="en-ZA"/>
        </w:rPr>
      </w:pPr>
      <w:r w:rsidRPr="00FF51BE">
        <w:rPr>
          <w:rFonts w:eastAsia="Gungsuh"/>
          <w:b/>
          <w:szCs w:val="24"/>
          <w:lang w:val="en-ZA"/>
        </w:rPr>
        <w:t xml:space="preserve">Chapter Three – </w:t>
      </w:r>
      <w:r w:rsidR="00EB7A72">
        <w:rPr>
          <w:rFonts w:eastAsia="Gungsuh"/>
          <w:b/>
          <w:szCs w:val="24"/>
          <w:lang w:val="en-ZA"/>
        </w:rPr>
        <w:t>Theoretical Framework</w:t>
      </w:r>
    </w:p>
    <w:p w14:paraId="55E3BFC7" w14:textId="5D23CCEF" w:rsidR="00044E2E" w:rsidRPr="00FF51BE" w:rsidRDefault="00044E2E" w:rsidP="004C3E1D">
      <w:pPr>
        <w:spacing w:before="40" w:after="40" w:line="360" w:lineRule="auto"/>
        <w:ind w:right="398"/>
        <w:jc w:val="both"/>
        <w:rPr>
          <w:rFonts w:eastAsia="Gungsuh"/>
          <w:szCs w:val="24"/>
          <w:lang w:val="en-ZA"/>
        </w:rPr>
      </w:pPr>
    </w:p>
    <w:p w14:paraId="1D411979" w14:textId="3E52B49B" w:rsidR="00044E2E" w:rsidRDefault="00CA145E" w:rsidP="004C3E1D">
      <w:pPr>
        <w:spacing w:before="40" w:after="40" w:line="360" w:lineRule="auto"/>
        <w:ind w:right="398"/>
        <w:jc w:val="both"/>
        <w:rPr>
          <w:rFonts w:eastAsia="Gungsuh"/>
          <w:szCs w:val="24"/>
          <w:lang w:val="en-ZA"/>
        </w:rPr>
      </w:pPr>
      <w:r>
        <w:rPr>
          <w:rFonts w:eastAsia="Gungsuh"/>
          <w:b/>
          <w:szCs w:val="24"/>
          <w:lang w:val="en-ZA"/>
        </w:rPr>
        <w:t>Chapter Four</w:t>
      </w:r>
      <w:r w:rsidR="00044E2E" w:rsidRPr="00FF51BE">
        <w:rPr>
          <w:rFonts w:eastAsia="Gungsuh"/>
          <w:b/>
          <w:szCs w:val="24"/>
          <w:lang w:val="en-ZA"/>
        </w:rPr>
        <w:t xml:space="preserve"> –– </w:t>
      </w:r>
      <w:r w:rsidR="00EB7A72">
        <w:rPr>
          <w:rFonts w:eastAsia="Gungsuh"/>
          <w:b/>
          <w:szCs w:val="24"/>
          <w:lang w:val="en-ZA"/>
        </w:rPr>
        <w:t>Methodology</w:t>
      </w:r>
      <w:r w:rsidR="00044E2E" w:rsidRPr="00FF51BE">
        <w:rPr>
          <w:rFonts w:eastAsia="Gungsuh"/>
          <w:szCs w:val="24"/>
          <w:lang w:val="en-ZA"/>
        </w:rPr>
        <w:t xml:space="preserve">: </w:t>
      </w:r>
    </w:p>
    <w:p w14:paraId="05E7759B" w14:textId="091941AE" w:rsidR="00EB7A72" w:rsidRDefault="00EB7A72" w:rsidP="004C3E1D">
      <w:pPr>
        <w:spacing w:before="40" w:after="40" w:line="360" w:lineRule="auto"/>
        <w:ind w:right="398"/>
        <w:jc w:val="both"/>
        <w:rPr>
          <w:rFonts w:eastAsia="Gungsuh"/>
          <w:szCs w:val="24"/>
          <w:lang w:val="en-ZA"/>
        </w:rPr>
      </w:pPr>
    </w:p>
    <w:p w14:paraId="28F96E07" w14:textId="42CA68DD" w:rsidR="00EB7A72" w:rsidRDefault="00EB7A72" w:rsidP="004C3E1D">
      <w:pPr>
        <w:spacing w:before="40" w:after="40" w:line="360" w:lineRule="auto"/>
        <w:ind w:right="398"/>
        <w:jc w:val="both"/>
        <w:rPr>
          <w:rFonts w:eastAsia="Gungsuh"/>
          <w:b/>
          <w:szCs w:val="24"/>
          <w:lang w:val="en-ZA"/>
        </w:rPr>
      </w:pPr>
      <w:r w:rsidRPr="00EB7A72">
        <w:rPr>
          <w:rFonts w:eastAsia="Gungsuh"/>
          <w:b/>
          <w:szCs w:val="24"/>
          <w:lang w:val="en-ZA"/>
        </w:rPr>
        <w:t xml:space="preserve">Chapter 5 – Results </w:t>
      </w:r>
    </w:p>
    <w:p w14:paraId="6A25C31E" w14:textId="7D299B15" w:rsidR="00EB7A72" w:rsidRDefault="00EB7A72" w:rsidP="004C3E1D">
      <w:pPr>
        <w:spacing w:before="40" w:after="40" w:line="360" w:lineRule="auto"/>
        <w:ind w:right="398"/>
        <w:jc w:val="both"/>
        <w:rPr>
          <w:rFonts w:eastAsia="Gungsuh"/>
          <w:b/>
          <w:szCs w:val="24"/>
          <w:lang w:val="en-ZA"/>
        </w:rPr>
      </w:pPr>
    </w:p>
    <w:p w14:paraId="402F80AC" w14:textId="244D6F17" w:rsidR="00EB7A72" w:rsidRDefault="00EB7A72" w:rsidP="004C3E1D">
      <w:pPr>
        <w:spacing w:before="40" w:after="40" w:line="360" w:lineRule="auto"/>
        <w:ind w:right="398"/>
        <w:jc w:val="both"/>
        <w:rPr>
          <w:rFonts w:eastAsia="Gungsuh"/>
          <w:b/>
          <w:szCs w:val="24"/>
          <w:lang w:val="en-ZA"/>
        </w:rPr>
      </w:pPr>
      <w:r>
        <w:rPr>
          <w:rFonts w:eastAsia="Gungsuh"/>
          <w:b/>
          <w:szCs w:val="24"/>
          <w:lang w:val="en-ZA"/>
        </w:rPr>
        <w:t>Chapter 6 – Discussion</w:t>
      </w:r>
    </w:p>
    <w:p w14:paraId="442F7FB4" w14:textId="604C1007" w:rsidR="00EB7A72" w:rsidRDefault="00EB7A72" w:rsidP="004C3E1D">
      <w:pPr>
        <w:spacing w:before="40" w:after="40" w:line="360" w:lineRule="auto"/>
        <w:ind w:right="398"/>
        <w:jc w:val="both"/>
        <w:rPr>
          <w:rFonts w:eastAsia="Gungsuh"/>
          <w:b/>
          <w:szCs w:val="24"/>
          <w:lang w:val="en-ZA"/>
        </w:rPr>
      </w:pPr>
    </w:p>
    <w:p w14:paraId="610FC584" w14:textId="7045540F" w:rsidR="00EB7A72" w:rsidRDefault="00EB7A72" w:rsidP="004C3E1D">
      <w:pPr>
        <w:spacing w:before="40" w:after="40" w:line="360" w:lineRule="auto"/>
        <w:ind w:right="398"/>
        <w:jc w:val="both"/>
        <w:rPr>
          <w:rFonts w:eastAsia="Gungsuh"/>
          <w:b/>
          <w:szCs w:val="24"/>
          <w:lang w:val="en-ZA"/>
        </w:rPr>
      </w:pPr>
      <w:r>
        <w:rPr>
          <w:rFonts w:eastAsia="Gungsuh"/>
          <w:b/>
          <w:szCs w:val="24"/>
          <w:lang w:val="en-ZA"/>
        </w:rPr>
        <w:t>Chapter 7 – Conclusion</w:t>
      </w:r>
    </w:p>
    <w:p w14:paraId="4497872F" w14:textId="578E1E6A" w:rsidR="00EB7A72" w:rsidRDefault="00EB7A72" w:rsidP="004C3E1D">
      <w:pPr>
        <w:spacing w:before="40" w:after="40" w:line="360" w:lineRule="auto"/>
        <w:ind w:right="398"/>
        <w:jc w:val="both"/>
        <w:rPr>
          <w:rFonts w:eastAsia="Gungsuh"/>
          <w:b/>
          <w:szCs w:val="24"/>
          <w:lang w:val="en-ZA"/>
        </w:rPr>
      </w:pPr>
    </w:p>
    <w:p w14:paraId="3C689D7B" w14:textId="6E1EFAAF" w:rsidR="00B33789" w:rsidRDefault="00B33789" w:rsidP="009556DB">
      <w:pPr>
        <w:pStyle w:val="Heading1"/>
        <w:numPr>
          <w:ilvl w:val="0"/>
          <w:numId w:val="30"/>
        </w:numPr>
        <w:spacing w:line="360" w:lineRule="auto"/>
        <w:rPr>
          <w:lang w:val="en-ZA"/>
        </w:rPr>
      </w:pPr>
      <w:bookmarkStart w:id="19" w:name="_Toc14090570"/>
      <w:bookmarkStart w:id="20" w:name="_GoBack"/>
      <w:bookmarkEnd w:id="20"/>
      <w:r>
        <w:rPr>
          <w:lang w:val="en-ZA"/>
        </w:rPr>
        <w:t>REFERENCES</w:t>
      </w:r>
      <w:bookmarkEnd w:id="19"/>
      <w:r>
        <w:rPr>
          <w:lang w:val="en-ZA"/>
        </w:rPr>
        <w:t xml:space="preserve"> </w:t>
      </w:r>
    </w:p>
    <w:p w14:paraId="677C7060" w14:textId="45D269A8" w:rsidR="00B33789" w:rsidRPr="002075A6" w:rsidRDefault="00B33789" w:rsidP="004C3E1D">
      <w:pPr>
        <w:spacing w:line="360" w:lineRule="auto"/>
      </w:pPr>
    </w:p>
    <w:p w14:paraId="417E9E95" w14:textId="1D576C94" w:rsidR="000F6F91" w:rsidRPr="00EB7A72" w:rsidRDefault="00EB7A72" w:rsidP="00EB7A72">
      <w:pPr>
        <w:rPr>
          <w:b/>
        </w:rPr>
      </w:pPr>
      <w:r w:rsidRPr="00EB7A72">
        <w:rPr>
          <w:b/>
        </w:rPr>
        <w:t>ANNEXURES</w:t>
      </w:r>
      <w:bookmarkEnd w:id="11"/>
    </w:p>
    <w:sectPr w:rsidR="000F6F91" w:rsidRPr="00EB7A72" w:rsidSect="00477E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D2941" w14:textId="77777777" w:rsidR="004F7522" w:rsidRDefault="004F7522" w:rsidP="00E35ED2">
      <w:pPr>
        <w:spacing w:after="0" w:line="240" w:lineRule="auto"/>
      </w:pPr>
      <w:r>
        <w:separator/>
      </w:r>
    </w:p>
  </w:endnote>
  <w:endnote w:type="continuationSeparator" w:id="0">
    <w:p w14:paraId="42C6FDAC" w14:textId="77777777" w:rsidR="004F7522" w:rsidRDefault="004F7522" w:rsidP="00E3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469466"/>
      <w:docPartObj>
        <w:docPartGallery w:val="Page Numbers (Bottom of Page)"/>
        <w:docPartUnique/>
      </w:docPartObj>
    </w:sdtPr>
    <w:sdtEndPr>
      <w:rPr>
        <w:noProof/>
      </w:rPr>
    </w:sdtEndPr>
    <w:sdtContent>
      <w:p w14:paraId="769F7723" w14:textId="7D3B3BD2" w:rsidR="00912E18" w:rsidRDefault="00912E18">
        <w:pPr>
          <w:pStyle w:val="Footer"/>
          <w:jc w:val="right"/>
        </w:pPr>
        <w:r>
          <w:fldChar w:fldCharType="begin"/>
        </w:r>
        <w:r>
          <w:instrText xml:space="preserve"> PAGE   \* MERGEFORMAT </w:instrText>
        </w:r>
        <w:r>
          <w:fldChar w:fldCharType="separate"/>
        </w:r>
        <w:r w:rsidR="009556DB">
          <w:rPr>
            <w:noProof/>
          </w:rPr>
          <w:t>6</w:t>
        </w:r>
        <w:r>
          <w:rPr>
            <w:noProof/>
          </w:rPr>
          <w:fldChar w:fldCharType="end"/>
        </w:r>
      </w:p>
    </w:sdtContent>
  </w:sdt>
  <w:p w14:paraId="08AAC2AE" w14:textId="77777777" w:rsidR="00912E18" w:rsidRDefault="00912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3C735" w14:textId="77777777" w:rsidR="004F7522" w:rsidRDefault="004F7522" w:rsidP="00E35ED2">
      <w:pPr>
        <w:spacing w:after="0" w:line="240" w:lineRule="auto"/>
      </w:pPr>
      <w:r>
        <w:separator/>
      </w:r>
    </w:p>
  </w:footnote>
  <w:footnote w:type="continuationSeparator" w:id="0">
    <w:p w14:paraId="31D6E8E9" w14:textId="77777777" w:rsidR="004F7522" w:rsidRDefault="004F7522" w:rsidP="00E35E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1C32"/>
    <w:multiLevelType w:val="hybridMultilevel"/>
    <w:tmpl w:val="E2C68BF2"/>
    <w:lvl w:ilvl="0" w:tplc="6ECAAD38">
      <w:start w:val="1"/>
      <w:numFmt w:val="bullet"/>
      <w:lvlText w:val="•"/>
      <w:lvlJc w:val="left"/>
      <w:pPr>
        <w:tabs>
          <w:tab w:val="num" w:pos="720"/>
        </w:tabs>
        <w:ind w:left="720" w:hanging="360"/>
      </w:pPr>
      <w:rPr>
        <w:rFonts w:ascii="Times New Roman" w:hAnsi="Times New Roman" w:hint="default"/>
      </w:rPr>
    </w:lvl>
    <w:lvl w:ilvl="1" w:tplc="DE0C124C" w:tentative="1">
      <w:start w:val="1"/>
      <w:numFmt w:val="bullet"/>
      <w:lvlText w:val="•"/>
      <w:lvlJc w:val="left"/>
      <w:pPr>
        <w:tabs>
          <w:tab w:val="num" w:pos="1440"/>
        </w:tabs>
        <w:ind w:left="1440" w:hanging="360"/>
      </w:pPr>
      <w:rPr>
        <w:rFonts w:ascii="Times New Roman" w:hAnsi="Times New Roman" w:hint="default"/>
      </w:rPr>
    </w:lvl>
    <w:lvl w:ilvl="2" w:tplc="38E06898" w:tentative="1">
      <w:start w:val="1"/>
      <w:numFmt w:val="bullet"/>
      <w:lvlText w:val="•"/>
      <w:lvlJc w:val="left"/>
      <w:pPr>
        <w:tabs>
          <w:tab w:val="num" w:pos="2160"/>
        </w:tabs>
        <w:ind w:left="2160" w:hanging="360"/>
      </w:pPr>
      <w:rPr>
        <w:rFonts w:ascii="Times New Roman" w:hAnsi="Times New Roman" w:hint="default"/>
      </w:rPr>
    </w:lvl>
    <w:lvl w:ilvl="3" w:tplc="24F64D88" w:tentative="1">
      <w:start w:val="1"/>
      <w:numFmt w:val="bullet"/>
      <w:lvlText w:val="•"/>
      <w:lvlJc w:val="left"/>
      <w:pPr>
        <w:tabs>
          <w:tab w:val="num" w:pos="2880"/>
        </w:tabs>
        <w:ind w:left="2880" w:hanging="360"/>
      </w:pPr>
      <w:rPr>
        <w:rFonts w:ascii="Times New Roman" w:hAnsi="Times New Roman" w:hint="default"/>
      </w:rPr>
    </w:lvl>
    <w:lvl w:ilvl="4" w:tplc="D3644772" w:tentative="1">
      <w:start w:val="1"/>
      <w:numFmt w:val="bullet"/>
      <w:lvlText w:val="•"/>
      <w:lvlJc w:val="left"/>
      <w:pPr>
        <w:tabs>
          <w:tab w:val="num" w:pos="3600"/>
        </w:tabs>
        <w:ind w:left="3600" w:hanging="360"/>
      </w:pPr>
      <w:rPr>
        <w:rFonts w:ascii="Times New Roman" w:hAnsi="Times New Roman" w:hint="default"/>
      </w:rPr>
    </w:lvl>
    <w:lvl w:ilvl="5" w:tplc="34980EFA" w:tentative="1">
      <w:start w:val="1"/>
      <w:numFmt w:val="bullet"/>
      <w:lvlText w:val="•"/>
      <w:lvlJc w:val="left"/>
      <w:pPr>
        <w:tabs>
          <w:tab w:val="num" w:pos="4320"/>
        </w:tabs>
        <w:ind w:left="4320" w:hanging="360"/>
      </w:pPr>
      <w:rPr>
        <w:rFonts w:ascii="Times New Roman" w:hAnsi="Times New Roman" w:hint="default"/>
      </w:rPr>
    </w:lvl>
    <w:lvl w:ilvl="6" w:tplc="FCBEABEE" w:tentative="1">
      <w:start w:val="1"/>
      <w:numFmt w:val="bullet"/>
      <w:lvlText w:val="•"/>
      <w:lvlJc w:val="left"/>
      <w:pPr>
        <w:tabs>
          <w:tab w:val="num" w:pos="5040"/>
        </w:tabs>
        <w:ind w:left="5040" w:hanging="360"/>
      </w:pPr>
      <w:rPr>
        <w:rFonts w:ascii="Times New Roman" w:hAnsi="Times New Roman" w:hint="default"/>
      </w:rPr>
    </w:lvl>
    <w:lvl w:ilvl="7" w:tplc="4B0A3954" w:tentative="1">
      <w:start w:val="1"/>
      <w:numFmt w:val="bullet"/>
      <w:lvlText w:val="•"/>
      <w:lvlJc w:val="left"/>
      <w:pPr>
        <w:tabs>
          <w:tab w:val="num" w:pos="5760"/>
        </w:tabs>
        <w:ind w:left="5760" w:hanging="360"/>
      </w:pPr>
      <w:rPr>
        <w:rFonts w:ascii="Times New Roman" w:hAnsi="Times New Roman" w:hint="default"/>
      </w:rPr>
    </w:lvl>
    <w:lvl w:ilvl="8" w:tplc="B98A786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A97456"/>
    <w:multiLevelType w:val="hybridMultilevel"/>
    <w:tmpl w:val="A022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F4F2A"/>
    <w:multiLevelType w:val="hybridMultilevel"/>
    <w:tmpl w:val="49349E0E"/>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7B07CE9"/>
    <w:multiLevelType w:val="hybridMultilevel"/>
    <w:tmpl w:val="92400752"/>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C9A70A0"/>
    <w:multiLevelType w:val="hybridMultilevel"/>
    <w:tmpl w:val="023295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B45F2"/>
    <w:multiLevelType w:val="hybridMultilevel"/>
    <w:tmpl w:val="4C80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E5E02"/>
    <w:multiLevelType w:val="hybridMultilevel"/>
    <w:tmpl w:val="76A290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D596D45"/>
    <w:multiLevelType w:val="hybridMultilevel"/>
    <w:tmpl w:val="A03E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24BEA"/>
    <w:multiLevelType w:val="hybridMultilevel"/>
    <w:tmpl w:val="86748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3EB0B79"/>
    <w:multiLevelType w:val="hybridMultilevel"/>
    <w:tmpl w:val="8DE28842"/>
    <w:lvl w:ilvl="0" w:tplc="BDF4CD20">
      <w:start w:val="1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A140D5"/>
    <w:multiLevelType w:val="hybridMultilevel"/>
    <w:tmpl w:val="B49EB59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59C5D2E"/>
    <w:multiLevelType w:val="hybridMultilevel"/>
    <w:tmpl w:val="D302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B75C7"/>
    <w:multiLevelType w:val="hybridMultilevel"/>
    <w:tmpl w:val="32A408C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45807B24"/>
    <w:multiLevelType w:val="hybridMultilevel"/>
    <w:tmpl w:val="8D0A5D1C"/>
    <w:lvl w:ilvl="0" w:tplc="9CFA9D58">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828" w:hanging="360"/>
      </w:pPr>
      <w:rPr>
        <w:rFonts w:ascii="Courier New" w:hAnsi="Courier New" w:cs="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cs="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cs="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4" w15:restartNumberingAfterBreak="0">
    <w:nsid w:val="479E39B2"/>
    <w:multiLevelType w:val="multilevel"/>
    <w:tmpl w:val="4F2E0490"/>
    <w:lvl w:ilvl="0">
      <w:start w:val="3"/>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C953D45"/>
    <w:multiLevelType w:val="multilevel"/>
    <w:tmpl w:val="9222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180B07"/>
    <w:multiLevelType w:val="hybridMultilevel"/>
    <w:tmpl w:val="9B8CF8F2"/>
    <w:lvl w:ilvl="0" w:tplc="20781658">
      <w:start w:val="1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2338EE"/>
    <w:multiLevelType w:val="hybridMultilevel"/>
    <w:tmpl w:val="E2F681D2"/>
    <w:lvl w:ilvl="0" w:tplc="430CAF04">
      <w:start w:val="1"/>
      <w:numFmt w:val="decimal"/>
      <w:lvlText w:val="%1."/>
      <w:lvlJc w:val="left"/>
      <w:pPr>
        <w:ind w:left="720" w:hanging="360"/>
      </w:pPr>
      <w:rPr>
        <w:rFonts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F092314"/>
    <w:multiLevelType w:val="hybridMultilevel"/>
    <w:tmpl w:val="E594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C761D"/>
    <w:multiLevelType w:val="hybridMultilevel"/>
    <w:tmpl w:val="EF58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A1676"/>
    <w:multiLevelType w:val="hybridMultilevel"/>
    <w:tmpl w:val="C44070EE"/>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21" w15:restartNumberingAfterBreak="0">
    <w:nsid w:val="69007755"/>
    <w:multiLevelType w:val="hybridMultilevel"/>
    <w:tmpl w:val="702CA3B8"/>
    <w:lvl w:ilvl="0" w:tplc="5FA6BD1C">
      <w:start w:val="12"/>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CA70FF"/>
    <w:multiLevelType w:val="multilevel"/>
    <w:tmpl w:val="6F06A1C4"/>
    <w:lvl w:ilvl="0">
      <w:start w:val="3"/>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3" w15:restartNumberingAfterBreak="0">
    <w:nsid w:val="77D87743"/>
    <w:multiLevelType w:val="hybridMultilevel"/>
    <w:tmpl w:val="20D854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F64B9A"/>
    <w:multiLevelType w:val="multilevel"/>
    <w:tmpl w:val="546C04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1B643B"/>
    <w:multiLevelType w:val="hybridMultilevel"/>
    <w:tmpl w:val="32B48D72"/>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E8C0F87"/>
    <w:multiLevelType w:val="hybridMultilevel"/>
    <w:tmpl w:val="D1A8B784"/>
    <w:lvl w:ilvl="0" w:tplc="1C090001">
      <w:start w:val="1"/>
      <w:numFmt w:val="bullet"/>
      <w:lvlText w:val=""/>
      <w:lvlJc w:val="left"/>
      <w:pPr>
        <w:ind w:left="644" w:hanging="360"/>
      </w:pPr>
      <w:rPr>
        <w:rFonts w:ascii="Symbol" w:hAnsi="Symbol"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7" w15:restartNumberingAfterBreak="0">
    <w:nsid w:val="7EAE2FC6"/>
    <w:multiLevelType w:val="hybridMultilevel"/>
    <w:tmpl w:val="1796280A"/>
    <w:lvl w:ilvl="0" w:tplc="1C09000F">
      <w:start w:val="3"/>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15:restartNumberingAfterBreak="0">
    <w:nsid w:val="7ED469E5"/>
    <w:multiLevelType w:val="hybridMultilevel"/>
    <w:tmpl w:val="8A58E59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7F0E7F4F"/>
    <w:multiLevelType w:val="hybridMultilevel"/>
    <w:tmpl w:val="8E0A81E0"/>
    <w:lvl w:ilvl="0" w:tplc="1C09000F">
      <w:start w:val="5"/>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6"/>
  </w:num>
  <w:num w:numId="2">
    <w:abstractNumId w:val="5"/>
  </w:num>
  <w:num w:numId="3">
    <w:abstractNumId w:val="19"/>
  </w:num>
  <w:num w:numId="4">
    <w:abstractNumId w:val="15"/>
  </w:num>
  <w:num w:numId="5">
    <w:abstractNumId w:val="18"/>
  </w:num>
  <w:num w:numId="6">
    <w:abstractNumId w:val="8"/>
  </w:num>
  <w:num w:numId="7">
    <w:abstractNumId w:val="11"/>
  </w:num>
  <w:num w:numId="8">
    <w:abstractNumId w:val="7"/>
  </w:num>
  <w:num w:numId="9">
    <w:abstractNumId w:val="0"/>
  </w:num>
  <w:num w:numId="10">
    <w:abstractNumId w:val="1"/>
  </w:num>
  <w:num w:numId="11">
    <w:abstractNumId w:val="13"/>
  </w:num>
  <w:num w:numId="12">
    <w:abstractNumId w:val="17"/>
  </w:num>
  <w:num w:numId="13">
    <w:abstractNumId w:val="23"/>
  </w:num>
  <w:num w:numId="14">
    <w:abstractNumId w:val="16"/>
  </w:num>
  <w:num w:numId="15">
    <w:abstractNumId w:val="14"/>
  </w:num>
  <w:num w:numId="16">
    <w:abstractNumId w:val="22"/>
  </w:num>
  <w:num w:numId="17">
    <w:abstractNumId w:val="26"/>
  </w:num>
  <w:num w:numId="18">
    <w:abstractNumId w:val="3"/>
  </w:num>
  <w:num w:numId="19">
    <w:abstractNumId w:val="12"/>
  </w:num>
  <w:num w:numId="20">
    <w:abstractNumId w:val="20"/>
  </w:num>
  <w:num w:numId="21">
    <w:abstractNumId w:val="28"/>
  </w:num>
  <w:num w:numId="22">
    <w:abstractNumId w:val="10"/>
  </w:num>
  <w:num w:numId="23">
    <w:abstractNumId w:val="27"/>
  </w:num>
  <w:num w:numId="24">
    <w:abstractNumId w:val="2"/>
  </w:num>
  <w:num w:numId="25">
    <w:abstractNumId w:val="29"/>
  </w:num>
  <w:num w:numId="26">
    <w:abstractNumId w:val="25"/>
  </w:num>
  <w:num w:numId="27">
    <w:abstractNumId w:val="24"/>
  </w:num>
  <w:num w:numId="28">
    <w:abstractNumId w:val="9"/>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activeWritingStyle w:appName="MSWord" w:lang="en-ZA"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D2"/>
    <w:rsid w:val="00005152"/>
    <w:rsid w:val="000070DA"/>
    <w:rsid w:val="0000760C"/>
    <w:rsid w:val="00014F36"/>
    <w:rsid w:val="00023E1C"/>
    <w:rsid w:val="00036989"/>
    <w:rsid w:val="000447E5"/>
    <w:rsid w:val="00044E2E"/>
    <w:rsid w:val="0004510E"/>
    <w:rsid w:val="000478A2"/>
    <w:rsid w:val="0006750A"/>
    <w:rsid w:val="000840B2"/>
    <w:rsid w:val="00084667"/>
    <w:rsid w:val="000904F2"/>
    <w:rsid w:val="0009494E"/>
    <w:rsid w:val="00096528"/>
    <w:rsid w:val="00096E4C"/>
    <w:rsid w:val="0009795A"/>
    <w:rsid w:val="000B505D"/>
    <w:rsid w:val="000B674B"/>
    <w:rsid w:val="000C2A02"/>
    <w:rsid w:val="000E1C76"/>
    <w:rsid w:val="000E5541"/>
    <w:rsid w:val="000F180F"/>
    <w:rsid w:val="000F6F91"/>
    <w:rsid w:val="000F776E"/>
    <w:rsid w:val="0010464F"/>
    <w:rsid w:val="00112824"/>
    <w:rsid w:val="00122FF5"/>
    <w:rsid w:val="0012564E"/>
    <w:rsid w:val="00127AB0"/>
    <w:rsid w:val="001309C3"/>
    <w:rsid w:val="00133375"/>
    <w:rsid w:val="0013662F"/>
    <w:rsid w:val="0014369E"/>
    <w:rsid w:val="0015168D"/>
    <w:rsid w:val="00154EB0"/>
    <w:rsid w:val="001551F2"/>
    <w:rsid w:val="001614EA"/>
    <w:rsid w:val="00166982"/>
    <w:rsid w:val="00166E26"/>
    <w:rsid w:val="00167E36"/>
    <w:rsid w:val="00171269"/>
    <w:rsid w:val="001720E3"/>
    <w:rsid w:val="0018078F"/>
    <w:rsid w:val="00180913"/>
    <w:rsid w:val="001907E2"/>
    <w:rsid w:val="001B2247"/>
    <w:rsid w:val="001B65B6"/>
    <w:rsid w:val="001D1E52"/>
    <w:rsid w:val="001D7671"/>
    <w:rsid w:val="001E0C30"/>
    <w:rsid w:val="001E6825"/>
    <w:rsid w:val="001F55C6"/>
    <w:rsid w:val="001F6B66"/>
    <w:rsid w:val="00203B26"/>
    <w:rsid w:val="0020548F"/>
    <w:rsid w:val="002075A6"/>
    <w:rsid w:val="002103ED"/>
    <w:rsid w:val="00227D0C"/>
    <w:rsid w:val="00233651"/>
    <w:rsid w:val="0023756E"/>
    <w:rsid w:val="002445B8"/>
    <w:rsid w:val="002454F6"/>
    <w:rsid w:val="002507DC"/>
    <w:rsid w:val="002508CC"/>
    <w:rsid w:val="002541EC"/>
    <w:rsid w:val="00263869"/>
    <w:rsid w:val="00272914"/>
    <w:rsid w:val="00291098"/>
    <w:rsid w:val="0029131D"/>
    <w:rsid w:val="002957C9"/>
    <w:rsid w:val="00297CD3"/>
    <w:rsid w:val="002B65AC"/>
    <w:rsid w:val="002C193A"/>
    <w:rsid w:val="002C30D1"/>
    <w:rsid w:val="002C44F0"/>
    <w:rsid w:val="002C4A06"/>
    <w:rsid w:val="002C5BE7"/>
    <w:rsid w:val="002E3B3B"/>
    <w:rsid w:val="002E417D"/>
    <w:rsid w:val="002E6A50"/>
    <w:rsid w:val="002E7C59"/>
    <w:rsid w:val="002F1412"/>
    <w:rsid w:val="002F5C61"/>
    <w:rsid w:val="00310875"/>
    <w:rsid w:val="00312D40"/>
    <w:rsid w:val="0031480D"/>
    <w:rsid w:val="00315991"/>
    <w:rsid w:val="00321450"/>
    <w:rsid w:val="003217F6"/>
    <w:rsid w:val="00331A6A"/>
    <w:rsid w:val="00342DC7"/>
    <w:rsid w:val="00345D8A"/>
    <w:rsid w:val="00354F40"/>
    <w:rsid w:val="00356340"/>
    <w:rsid w:val="00362FC9"/>
    <w:rsid w:val="003663A2"/>
    <w:rsid w:val="00367107"/>
    <w:rsid w:val="0037310F"/>
    <w:rsid w:val="003733B3"/>
    <w:rsid w:val="003748FD"/>
    <w:rsid w:val="0038157C"/>
    <w:rsid w:val="00397BE2"/>
    <w:rsid w:val="003A0844"/>
    <w:rsid w:val="003A4A87"/>
    <w:rsid w:val="003A5A0E"/>
    <w:rsid w:val="003A6BD5"/>
    <w:rsid w:val="003B7DF6"/>
    <w:rsid w:val="003C29B6"/>
    <w:rsid w:val="003C4F9F"/>
    <w:rsid w:val="003C7736"/>
    <w:rsid w:val="003D23E0"/>
    <w:rsid w:val="003D501E"/>
    <w:rsid w:val="003E3B0A"/>
    <w:rsid w:val="003F103C"/>
    <w:rsid w:val="003F3B64"/>
    <w:rsid w:val="00406241"/>
    <w:rsid w:val="004114FA"/>
    <w:rsid w:val="00413C38"/>
    <w:rsid w:val="00414704"/>
    <w:rsid w:val="00416E53"/>
    <w:rsid w:val="00417FC4"/>
    <w:rsid w:val="004211F4"/>
    <w:rsid w:val="004232EE"/>
    <w:rsid w:val="00427B6D"/>
    <w:rsid w:val="004547FE"/>
    <w:rsid w:val="004608AB"/>
    <w:rsid w:val="00465405"/>
    <w:rsid w:val="00475376"/>
    <w:rsid w:val="004767BC"/>
    <w:rsid w:val="00477E10"/>
    <w:rsid w:val="004817AD"/>
    <w:rsid w:val="004851C4"/>
    <w:rsid w:val="00486CDC"/>
    <w:rsid w:val="00491977"/>
    <w:rsid w:val="00492CDC"/>
    <w:rsid w:val="004935E7"/>
    <w:rsid w:val="004A2906"/>
    <w:rsid w:val="004A4F0F"/>
    <w:rsid w:val="004B428B"/>
    <w:rsid w:val="004B6AF4"/>
    <w:rsid w:val="004C3E1D"/>
    <w:rsid w:val="004C5F86"/>
    <w:rsid w:val="004D2180"/>
    <w:rsid w:val="004D2537"/>
    <w:rsid w:val="004D71F5"/>
    <w:rsid w:val="004D739B"/>
    <w:rsid w:val="004E34F9"/>
    <w:rsid w:val="004E4D7A"/>
    <w:rsid w:val="004F3C4F"/>
    <w:rsid w:val="004F7522"/>
    <w:rsid w:val="00505689"/>
    <w:rsid w:val="0050713E"/>
    <w:rsid w:val="00511495"/>
    <w:rsid w:val="00511C89"/>
    <w:rsid w:val="00516D7C"/>
    <w:rsid w:val="00522CE3"/>
    <w:rsid w:val="00530737"/>
    <w:rsid w:val="00530C7E"/>
    <w:rsid w:val="00534F35"/>
    <w:rsid w:val="005355D2"/>
    <w:rsid w:val="005407C7"/>
    <w:rsid w:val="00543BD5"/>
    <w:rsid w:val="00543FF5"/>
    <w:rsid w:val="00545537"/>
    <w:rsid w:val="0054785E"/>
    <w:rsid w:val="005506A1"/>
    <w:rsid w:val="005550D5"/>
    <w:rsid w:val="00563AF5"/>
    <w:rsid w:val="00571BDA"/>
    <w:rsid w:val="00586E6B"/>
    <w:rsid w:val="00590A68"/>
    <w:rsid w:val="005A5CF8"/>
    <w:rsid w:val="005B4739"/>
    <w:rsid w:val="005C1F2D"/>
    <w:rsid w:val="005C22F7"/>
    <w:rsid w:val="005C3759"/>
    <w:rsid w:val="005C76F8"/>
    <w:rsid w:val="005D3891"/>
    <w:rsid w:val="005D5EEE"/>
    <w:rsid w:val="005E66FE"/>
    <w:rsid w:val="005F44E6"/>
    <w:rsid w:val="005F69FD"/>
    <w:rsid w:val="0060133B"/>
    <w:rsid w:val="006029E6"/>
    <w:rsid w:val="00605CEB"/>
    <w:rsid w:val="006067A6"/>
    <w:rsid w:val="00610DCE"/>
    <w:rsid w:val="006119ED"/>
    <w:rsid w:val="00612B6A"/>
    <w:rsid w:val="00612FEC"/>
    <w:rsid w:val="00614F87"/>
    <w:rsid w:val="0061666D"/>
    <w:rsid w:val="00620ED1"/>
    <w:rsid w:val="00623652"/>
    <w:rsid w:val="00623DEB"/>
    <w:rsid w:val="00627855"/>
    <w:rsid w:val="006307E1"/>
    <w:rsid w:val="00636DD4"/>
    <w:rsid w:val="006465A4"/>
    <w:rsid w:val="0065043A"/>
    <w:rsid w:val="006513B8"/>
    <w:rsid w:val="0065289B"/>
    <w:rsid w:val="00653EF3"/>
    <w:rsid w:val="00664DE0"/>
    <w:rsid w:val="00667C78"/>
    <w:rsid w:val="00672A0C"/>
    <w:rsid w:val="00680866"/>
    <w:rsid w:val="006810DA"/>
    <w:rsid w:val="00684517"/>
    <w:rsid w:val="00694219"/>
    <w:rsid w:val="00695C84"/>
    <w:rsid w:val="006A1615"/>
    <w:rsid w:val="006A6BC9"/>
    <w:rsid w:val="006B2BAD"/>
    <w:rsid w:val="006C1CDD"/>
    <w:rsid w:val="006C2A80"/>
    <w:rsid w:val="006C3D83"/>
    <w:rsid w:val="006C4782"/>
    <w:rsid w:val="006D3309"/>
    <w:rsid w:val="006F44BE"/>
    <w:rsid w:val="00704568"/>
    <w:rsid w:val="0070644C"/>
    <w:rsid w:val="00730389"/>
    <w:rsid w:val="00731E3D"/>
    <w:rsid w:val="0073287B"/>
    <w:rsid w:val="0073635F"/>
    <w:rsid w:val="00744E75"/>
    <w:rsid w:val="00746645"/>
    <w:rsid w:val="00750C02"/>
    <w:rsid w:val="00751FAA"/>
    <w:rsid w:val="0075637D"/>
    <w:rsid w:val="007624F0"/>
    <w:rsid w:val="007627C5"/>
    <w:rsid w:val="00770EB5"/>
    <w:rsid w:val="00775658"/>
    <w:rsid w:val="00791180"/>
    <w:rsid w:val="0079243B"/>
    <w:rsid w:val="007A442D"/>
    <w:rsid w:val="007A64CD"/>
    <w:rsid w:val="007B6A3E"/>
    <w:rsid w:val="007D221E"/>
    <w:rsid w:val="007D4ABE"/>
    <w:rsid w:val="007D64DD"/>
    <w:rsid w:val="007E3102"/>
    <w:rsid w:val="008000D6"/>
    <w:rsid w:val="00801F54"/>
    <w:rsid w:val="008029A4"/>
    <w:rsid w:val="00812B00"/>
    <w:rsid w:val="00813CB8"/>
    <w:rsid w:val="008148E3"/>
    <w:rsid w:val="0082037A"/>
    <w:rsid w:val="00821CAE"/>
    <w:rsid w:val="0083105F"/>
    <w:rsid w:val="008342D1"/>
    <w:rsid w:val="0083778D"/>
    <w:rsid w:val="00840126"/>
    <w:rsid w:val="008401D1"/>
    <w:rsid w:val="00851190"/>
    <w:rsid w:val="00871B47"/>
    <w:rsid w:val="00872C13"/>
    <w:rsid w:val="00872DA0"/>
    <w:rsid w:val="008745EC"/>
    <w:rsid w:val="00881B49"/>
    <w:rsid w:val="008873F1"/>
    <w:rsid w:val="008A1501"/>
    <w:rsid w:val="008A1B8B"/>
    <w:rsid w:val="008C54EA"/>
    <w:rsid w:val="008D7A2E"/>
    <w:rsid w:val="008E04C8"/>
    <w:rsid w:val="008E3657"/>
    <w:rsid w:val="008E3A64"/>
    <w:rsid w:val="00903190"/>
    <w:rsid w:val="009043AA"/>
    <w:rsid w:val="00904558"/>
    <w:rsid w:val="00912E18"/>
    <w:rsid w:val="00914B2C"/>
    <w:rsid w:val="00916CDB"/>
    <w:rsid w:val="00923514"/>
    <w:rsid w:val="00937DCA"/>
    <w:rsid w:val="00940C2E"/>
    <w:rsid w:val="009440A9"/>
    <w:rsid w:val="00947131"/>
    <w:rsid w:val="009475BC"/>
    <w:rsid w:val="00950729"/>
    <w:rsid w:val="009519CD"/>
    <w:rsid w:val="00954484"/>
    <w:rsid w:val="009556DB"/>
    <w:rsid w:val="0096234E"/>
    <w:rsid w:val="009740C1"/>
    <w:rsid w:val="00974CB1"/>
    <w:rsid w:val="00977BFE"/>
    <w:rsid w:val="00986FA3"/>
    <w:rsid w:val="0098723A"/>
    <w:rsid w:val="0099149C"/>
    <w:rsid w:val="009A2A24"/>
    <w:rsid w:val="009A2FC7"/>
    <w:rsid w:val="009A5F2B"/>
    <w:rsid w:val="009B0C44"/>
    <w:rsid w:val="009B233A"/>
    <w:rsid w:val="009B48FF"/>
    <w:rsid w:val="009B72A4"/>
    <w:rsid w:val="009C5DA8"/>
    <w:rsid w:val="009C6738"/>
    <w:rsid w:val="009D51F9"/>
    <w:rsid w:val="009F0737"/>
    <w:rsid w:val="009F1111"/>
    <w:rsid w:val="009F2EDF"/>
    <w:rsid w:val="009F49A1"/>
    <w:rsid w:val="00A00F67"/>
    <w:rsid w:val="00A01DB2"/>
    <w:rsid w:val="00A02B7B"/>
    <w:rsid w:val="00A059AB"/>
    <w:rsid w:val="00A06265"/>
    <w:rsid w:val="00A06601"/>
    <w:rsid w:val="00A07B1B"/>
    <w:rsid w:val="00A15A42"/>
    <w:rsid w:val="00A20155"/>
    <w:rsid w:val="00A20417"/>
    <w:rsid w:val="00A232E8"/>
    <w:rsid w:val="00A257DC"/>
    <w:rsid w:val="00A31053"/>
    <w:rsid w:val="00A379C6"/>
    <w:rsid w:val="00A42387"/>
    <w:rsid w:val="00A44B14"/>
    <w:rsid w:val="00A473C8"/>
    <w:rsid w:val="00A544F1"/>
    <w:rsid w:val="00A5778C"/>
    <w:rsid w:val="00A607D6"/>
    <w:rsid w:val="00A62CBF"/>
    <w:rsid w:val="00A645D6"/>
    <w:rsid w:val="00A71656"/>
    <w:rsid w:val="00A73ADF"/>
    <w:rsid w:val="00A74DE9"/>
    <w:rsid w:val="00A74E6C"/>
    <w:rsid w:val="00A86C21"/>
    <w:rsid w:val="00A90F2F"/>
    <w:rsid w:val="00A956FD"/>
    <w:rsid w:val="00A969CA"/>
    <w:rsid w:val="00AA0EB9"/>
    <w:rsid w:val="00AA1A45"/>
    <w:rsid w:val="00AB036E"/>
    <w:rsid w:val="00AB2596"/>
    <w:rsid w:val="00AB6E92"/>
    <w:rsid w:val="00AC5F82"/>
    <w:rsid w:val="00AE1741"/>
    <w:rsid w:val="00AE2D8F"/>
    <w:rsid w:val="00AF0AC3"/>
    <w:rsid w:val="00B0525D"/>
    <w:rsid w:val="00B14E24"/>
    <w:rsid w:val="00B33789"/>
    <w:rsid w:val="00B47A09"/>
    <w:rsid w:val="00B530C9"/>
    <w:rsid w:val="00B553E6"/>
    <w:rsid w:val="00B60E6E"/>
    <w:rsid w:val="00B63CDB"/>
    <w:rsid w:val="00B645BB"/>
    <w:rsid w:val="00B93803"/>
    <w:rsid w:val="00BD0CBB"/>
    <w:rsid w:val="00BD0E87"/>
    <w:rsid w:val="00BD141F"/>
    <w:rsid w:val="00BD3CEA"/>
    <w:rsid w:val="00BD54B1"/>
    <w:rsid w:val="00BE69AF"/>
    <w:rsid w:val="00BF0C7A"/>
    <w:rsid w:val="00BF1328"/>
    <w:rsid w:val="00BF2613"/>
    <w:rsid w:val="00BF2EFC"/>
    <w:rsid w:val="00BF4411"/>
    <w:rsid w:val="00BF69F9"/>
    <w:rsid w:val="00C02DAC"/>
    <w:rsid w:val="00C032A8"/>
    <w:rsid w:val="00C15B37"/>
    <w:rsid w:val="00C22896"/>
    <w:rsid w:val="00C248D8"/>
    <w:rsid w:val="00C25385"/>
    <w:rsid w:val="00C26D26"/>
    <w:rsid w:val="00C27B4F"/>
    <w:rsid w:val="00C33E5D"/>
    <w:rsid w:val="00C37456"/>
    <w:rsid w:val="00C37DC3"/>
    <w:rsid w:val="00C4554D"/>
    <w:rsid w:val="00C46BBD"/>
    <w:rsid w:val="00C5037D"/>
    <w:rsid w:val="00C50F60"/>
    <w:rsid w:val="00C527B0"/>
    <w:rsid w:val="00C66232"/>
    <w:rsid w:val="00C70667"/>
    <w:rsid w:val="00C7151B"/>
    <w:rsid w:val="00C72E1E"/>
    <w:rsid w:val="00C813AE"/>
    <w:rsid w:val="00C84013"/>
    <w:rsid w:val="00C86387"/>
    <w:rsid w:val="00C94ECE"/>
    <w:rsid w:val="00CA145E"/>
    <w:rsid w:val="00CA3D08"/>
    <w:rsid w:val="00CB03E2"/>
    <w:rsid w:val="00CC74C4"/>
    <w:rsid w:val="00CD10A1"/>
    <w:rsid w:val="00CF4EE4"/>
    <w:rsid w:val="00CF5744"/>
    <w:rsid w:val="00CF7AC8"/>
    <w:rsid w:val="00D06D91"/>
    <w:rsid w:val="00D12D25"/>
    <w:rsid w:val="00D2064B"/>
    <w:rsid w:val="00D31A21"/>
    <w:rsid w:val="00D31B45"/>
    <w:rsid w:val="00D3347F"/>
    <w:rsid w:val="00D35D01"/>
    <w:rsid w:val="00D35FF9"/>
    <w:rsid w:val="00D44A9E"/>
    <w:rsid w:val="00D46337"/>
    <w:rsid w:val="00D52BD4"/>
    <w:rsid w:val="00D575F9"/>
    <w:rsid w:val="00D655F0"/>
    <w:rsid w:val="00D82B17"/>
    <w:rsid w:val="00D841F8"/>
    <w:rsid w:val="00D8453C"/>
    <w:rsid w:val="00D90441"/>
    <w:rsid w:val="00D95321"/>
    <w:rsid w:val="00D95A14"/>
    <w:rsid w:val="00DA2312"/>
    <w:rsid w:val="00DB581E"/>
    <w:rsid w:val="00DC06DE"/>
    <w:rsid w:val="00DC7A63"/>
    <w:rsid w:val="00DD2F93"/>
    <w:rsid w:val="00DD6A4D"/>
    <w:rsid w:val="00DD6D65"/>
    <w:rsid w:val="00DD6E15"/>
    <w:rsid w:val="00DE0428"/>
    <w:rsid w:val="00DE4B5F"/>
    <w:rsid w:val="00DF2920"/>
    <w:rsid w:val="00DF377C"/>
    <w:rsid w:val="00E05C74"/>
    <w:rsid w:val="00E178EE"/>
    <w:rsid w:val="00E238BD"/>
    <w:rsid w:val="00E24DEB"/>
    <w:rsid w:val="00E3029C"/>
    <w:rsid w:val="00E34F4C"/>
    <w:rsid w:val="00E35ED2"/>
    <w:rsid w:val="00E37296"/>
    <w:rsid w:val="00E46ED8"/>
    <w:rsid w:val="00E47879"/>
    <w:rsid w:val="00E50A6E"/>
    <w:rsid w:val="00E5344F"/>
    <w:rsid w:val="00E5434C"/>
    <w:rsid w:val="00E54DB1"/>
    <w:rsid w:val="00E556FF"/>
    <w:rsid w:val="00E62649"/>
    <w:rsid w:val="00E64BE0"/>
    <w:rsid w:val="00E77C72"/>
    <w:rsid w:val="00E91C5E"/>
    <w:rsid w:val="00EA4B1E"/>
    <w:rsid w:val="00EA6FBD"/>
    <w:rsid w:val="00EB7379"/>
    <w:rsid w:val="00EB7A72"/>
    <w:rsid w:val="00EC5FD0"/>
    <w:rsid w:val="00ED22B6"/>
    <w:rsid w:val="00ED4ECF"/>
    <w:rsid w:val="00EE4776"/>
    <w:rsid w:val="00F167A8"/>
    <w:rsid w:val="00F17CD6"/>
    <w:rsid w:val="00F25841"/>
    <w:rsid w:val="00F263DD"/>
    <w:rsid w:val="00F32364"/>
    <w:rsid w:val="00F33884"/>
    <w:rsid w:val="00F35716"/>
    <w:rsid w:val="00F35C78"/>
    <w:rsid w:val="00F36BEE"/>
    <w:rsid w:val="00F40A71"/>
    <w:rsid w:val="00F5047D"/>
    <w:rsid w:val="00F518CB"/>
    <w:rsid w:val="00F7450B"/>
    <w:rsid w:val="00F77306"/>
    <w:rsid w:val="00F87487"/>
    <w:rsid w:val="00F93C72"/>
    <w:rsid w:val="00F95601"/>
    <w:rsid w:val="00FA1BF4"/>
    <w:rsid w:val="00FB0D03"/>
    <w:rsid w:val="00FB2AC3"/>
    <w:rsid w:val="00FC7884"/>
    <w:rsid w:val="00FD15C6"/>
    <w:rsid w:val="00FD66C9"/>
    <w:rsid w:val="00FD7660"/>
    <w:rsid w:val="00FE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57C82"/>
  <w15:docId w15:val="{3192618D-DFF5-4703-BA0D-22E66491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ED2"/>
  </w:style>
  <w:style w:type="paragraph" w:styleId="Heading1">
    <w:name w:val="heading 1"/>
    <w:basedOn w:val="Normal"/>
    <w:next w:val="Normal"/>
    <w:link w:val="Heading1Char"/>
    <w:uiPriority w:val="9"/>
    <w:qFormat/>
    <w:rsid w:val="00E35ED2"/>
    <w:pPr>
      <w:keepNext/>
      <w:keepLines/>
      <w:spacing w:before="240" w:after="0"/>
      <w:outlineLvl w:val="0"/>
    </w:pPr>
    <w:rPr>
      <w:rFonts w:eastAsia="Calibri"/>
      <w:b/>
    </w:rPr>
  </w:style>
  <w:style w:type="paragraph" w:styleId="Heading2">
    <w:name w:val="heading 2"/>
    <w:basedOn w:val="Normal"/>
    <w:next w:val="Normal"/>
    <w:link w:val="Heading2Char"/>
    <w:uiPriority w:val="9"/>
    <w:unhideWhenUsed/>
    <w:qFormat/>
    <w:rsid w:val="00E35E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A1BF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ED2"/>
    <w:rPr>
      <w:rFonts w:ascii="Times New Roman" w:eastAsia="Calibri" w:hAnsi="Times New Roman" w:cs="Times New Roman"/>
      <w:b/>
      <w:sz w:val="24"/>
      <w:szCs w:val="24"/>
      <w:lang w:val="en-ZA"/>
    </w:rPr>
  </w:style>
  <w:style w:type="character" w:customStyle="1" w:styleId="Heading2Char">
    <w:name w:val="Heading 2 Char"/>
    <w:basedOn w:val="DefaultParagraphFont"/>
    <w:link w:val="Heading2"/>
    <w:uiPriority w:val="9"/>
    <w:rsid w:val="00E35ED2"/>
    <w:rPr>
      <w:rFonts w:asciiTheme="majorHAnsi" w:eastAsiaTheme="majorEastAsia" w:hAnsiTheme="majorHAnsi" w:cstheme="majorBidi"/>
      <w:color w:val="2E74B5" w:themeColor="accent1" w:themeShade="BF"/>
      <w:sz w:val="26"/>
      <w:szCs w:val="26"/>
      <w:lang w:val="en-ZA"/>
    </w:rPr>
  </w:style>
  <w:style w:type="character" w:styleId="Hyperlink">
    <w:name w:val="Hyperlink"/>
    <w:basedOn w:val="DefaultParagraphFont"/>
    <w:uiPriority w:val="99"/>
    <w:unhideWhenUsed/>
    <w:rsid w:val="00E35ED2"/>
    <w:rPr>
      <w:color w:val="0000FF"/>
      <w:u w:val="single"/>
    </w:rPr>
  </w:style>
  <w:style w:type="paragraph" w:styleId="TOCHeading">
    <w:name w:val="TOC Heading"/>
    <w:basedOn w:val="Heading1"/>
    <w:next w:val="Normal"/>
    <w:link w:val="TOCHeadingChar"/>
    <w:uiPriority w:val="39"/>
    <w:unhideWhenUsed/>
    <w:qFormat/>
    <w:rsid w:val="00E35ED2"/>
    <w:pPr>
      <w:outlineLvl w:val="9"/>
    </w:pPr>
  </w:style>
  <w:style w:type="paragraph" w:styleId="TOC1">
    <w:name w:val="toc 1"/>
    <w:basedOn w:val="Normal"/>
    <w:next w:val="Normal"/>
    <w:autoRedefine/>
    <w:uiPriority w:val="39"/>
    <w:unhideWhenUsed/>
    <w:rsid w:val="00E35ED2"/>
    <w:pPr>
      <w:spacing w:after="100" w:line="256" w:lineRule="auto"/>
    </w:pPr>
  </w:style>
  <w:style w:type="paragraph" w:styleId="TOC2">
    <w:name w:val="toc 2"/>
    <w:basedOn w:val="Normal"/>
    <w:next w:val="Normal"/>
    <w:autoRedefine/>
    <w:uiPriority w:val="39"/>
    <w:unhideWhenUsed/>
    <w:rsid w:val="0082037A"/>
    <w:pPr>
      <w:tabs>
        <w:tab w:val="right" w:leader="dot" w:pos="9350"/>
      </w:tabs>
      <w:spacing w:after="100" w:line="240" w:lineRule="auto"/>
      <w:ind w:left="220"/>
    </w:pPr>
  </w:style>
  <w:style w:type="paragraph" w:styleId="FootnoteText">
    <w:name w:val="footnote text"/>
    <w:basedOn w:val="Normal"/>
    <w:link w:val="FootnoteTextChar"/>
    <w:uiPriority w:val="99"/>
    <w:unhideWhenUsed/>
    <w:rsid w:val="00E35ED2"/>
    <w:pPr>
      <w:spacing w:after="0" w:line="240" w:lineRule="auto"/>
    </w:pPr>
    <w:rPr>
      <w:sz w:val="20"/>
    </w:rPr>
  </w:style>
  <w:style w:type="character" w:customStyle="1" w:styleId="FootnoteTextChar">
    <w:name w:val="Footnote Text Char"/>
    <w:basedOn w:val="DefaultParagraphFont"/>
    <w:link w:val="FootnoteText"/>
    <w:uiPriority w:val="99"/>
    <w:rsid w:val="00E35ED2"/>
    <w:rPr>
      <w:rFonts w:ascii="Times New Roman" w:hAnsi="Times New Roman"/>
      <w:sz w:val="20"/>
      <w:szCs w:val="24"/>
    </w:rPr>
  </w:style>
  <w:style w:type="character" w:styleId="FootnoteReference">
    <w:name w:val="footnote reference"/>
    <w:basedOn w:val="DefaultParagraphFont"/>
    <w:uiPriority w:val="99"/>
    <w:unhideWhenUsed/>
    <w:rsid w:val="00E35ED2"/>
    <w:rPr>
      <w:vertAlign w:val="superscript"/>
    </w:rPr>
  </w:style>
  <w:style w:type="character" w:styleId="CommentReference">
    <w:name w:val="annotation reference"/>
    <w:basedOn w:val="DefaultParagraphFont"/>
    <w:uiPriority w:val="99"/>
    <w:semiHidden/>
    <w:unhideWhenUsed/>
    <w:rsid w:val="00E35ED2"/>
    <w:rPr>
      <w:sz w:val="16"/>
      <w:szCs w:val="16"/>
    </w:rPr>
  </w:style>
  <w:style w:type="paragraph" w:styleId="CommentText">
    <w:name w:val="annotation text"/>
    <w:basedOn w:val="Normal"/>
    <w:link w:val="CommentTextChar"/>
    <w:uiPriority w:val="99"/>
    <w:semiHidden/>
    <w:unhideWhenUsed/>
    <w:rsid w:val="00E35ED2"/>
    <w:pPr>
      <w:spacing w:line="240" w:lineRule="auto"/>
    </w:pPr>
    <w:rPr>
      <w:sz w:val="20"/>
    </w:rPr>
  </w:style>
  <w:style w:type="character" w:customStyle="1" w:styleId="CommentTextChar">
    <w:name w:val="Comment Text Char"/>
    <w:basedOn w:val="DefaultParagraphFont"/>
    <w:link w:val="CommentText"/>
    <w:uiPriority w:val="99"/>
    <w:semiHidden/>
    <w:rsid w:val="00E35ED2"/>
    <w:rPr>
      <w:rFonts w:ascii="Times New Roman" w:hAnsi="Times New Roman"/>
      <w:sz w:val="20"/>
      <w:szCs w:val="24"/>
      <w:lang w:val="en-ZA"/>
    </w:rPr>
  </w:style>
  <w:style w:type="paragraph" w:styleId="ListParagraph">
    <w:name w:val="List Paragraph"/>
    <w:basedOn w:val="Normal"/>
    <w:uiPriority w:val="34"/>
    <w:qFormat/>
    <w:rsid w:val="00E35ED2"/>
    <w:pPr>
      <w:spacing w:after="200" w:line="276" w:lineRule="auto"/>
      <w:ind w:left="720"/>
      <w:contextualSpacing/>
    </w:pPr>
  </w:style>
  <w:style w:type="character" w:customStyle="1" w:styleId="TOCHeadingChar">
    <w:name w:val="TOC Heading Char"/>
    <w:basedOn w:val="Heading1Char"/>
    <w:link w:val="TOCHeading"/>
    <w:uiPriority w:val="39"/>
    <w:rsid w:val="00E35ED2"/>
    <w:rPr>
      <w:rFonts w:ascii="Times New Roman" w:eastAsia="Calibri" w:hAnsi="Times New Roman" w:cs="Times New Roman"/>
      <w:b/>
      <w:sz w:val="24"/>
      <w:szCs w:val="24"/>
      <w:lang w:val="en-ZA"/>
    </w:rPr>
  </w:style>
  <w:style w:type="paragraph" w:customStyle="1" w:styleId="Default">
    <w:name w:val="Default"/>
    <w:rsid w:val="00E35ED2"/>
    <w:pPr>
      <w:autoSpaceDE w:val="0"/>
      <w:autoSpaceDN w:val="0"/>
      <w:adjustRightInd w:val="0"/>
      <w:spacing w:after="0" w:line="240" w:lineRule="auto"/>
    </w:pPr>
    <w:rPr>
      <w:color w:val="000000"/>
      <w:szCs w:val="24"/>
    </w:rPr>
  </w:style>
  <w:style w:type="character" w:styleId="Emphasis">
    <w:name w:val="Emphasis"/>
    <w:basedOn w:val="DefaultParagraphFont"/>
    <w:uiPriority w:val="20"/>
    <w:qFormat/>
    <w:rsid w:val="00E35ED2"/>
    <w:rPr>
      <w:i/>
      <w:iCs/>
    </w:rPr>
  </w:style>
  <w:style w:type="paragraph" w:styleId="BalloonText">
    <w:name w:val="Balloon Text"/>
    <w:basedOn w:val="Normal"/>
    <w:link w:val="BalloonTextChar"/>
    <w:uiPriority w:val="99"/>
    <w:semiHidden/>
    <w:unhideWhenUsed/>
    <w:rsid w:val="00E35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ED2"/>
    <w:rPr>
      <w:rFonts w:ascii="Segoe UI" w:hAnsi="Segoe UI" w:cs="Segoe UI"/>
      <w:sz w:val="18"/>
      <w:szCs w:val="18"/>
      <w:lang w:val="en-ZA"/>
    </w:rPr>
  </w:style>
  <w:style w:type="character" w:customStyle="1" w:styleId="a">
    <w:name w:val="a"/>
    <w:basedOn w:val="DefaultParagraphFont"/>
    <w:rsid w:val="004D2180"/>
  </w:style>
  <w:style w:type="paragraph" w:styleId="Bibliography">
    <w:name w:val="Bibliography"/>
    <w:basedOn w:val="Normal"/>
    <w:next w:val="Normal"/>
    <w:uiPriority w:val="37"/>
    <w:unhideWhenUsed/>
    <w:rsid w:val="0073635F"/>
  </w:style>
  <w:style w:type="paragraph" w:styleId="CommentSubject">
    <w:name w:val="annotation subject"/>
    <w:basedOn w:val="CommentText"/>
    <w:next w:val="CommentText"/>
    <w:link w:val="CommentSubjectChar"/>
    <w:uiPriority w:val="99"/>
    <w:semiHidden/>
    <w:unhideWhenUsed/>
    <w:rsid w:val="00C50F60"/>
    <w:rPr>
      <w:b/>
      <w:bCs/>
      <w:szCs w:val="20"/>
    </w:rPr>
  </w:style>
  <w:style w:type="character" w:customStyle="1" w:styleId="CommentSubjectChar">
    <w:name w:val="Comment Subject Char"/>
    <w:basedOn w:val="CommentTextChar"/>
    <w:link w:val="CommentSubject"/>
    <w:uiPriority w:val="99"/>
    <w:semiHidden/>
    <w:rsid w:val="00C50F60"/>
    <w:rPr>
      <w:rFonts w:ascii="Times New Roman" w:hAnsi="Times New Roman"/>
      <w:b/>
      <w:bCs/>
      <w:sz w:val="20"/>
      <w:szCs w:val="20"/>
      <w:lang w:val="en-ZA"/>
    </w:rPr>
  </w:style>
  <w:style w:type="paragraph" w:styleId="Header">
    <w:name w:val="header"/>
    <w:basedOn w:val="Normal"/>
    <w:link w:val="HeaderChar"/>
    <w:uiPriority w:val="99"/>
    <w:unhideWhenUsed/>
    <w:rsid w:val="002C5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BE7"/>
  </w:style>
  <w:style w:type="paragraph" w:styleId="Footer">
    <w:name w:val="footer"/>
    <w:basedOn w:val="Normal"/>
    <w:link w:val="FooterChar"/>
    <w:uiPriority w:val="99"/>
    <w:unhideWhenUsed/>
    <w:rsid w:val="002C5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BE7"/>
  </w:style>
  <w:style w:type="character" w:customStyle="1" w:styleId="Heading3Char">
    <w:name w:val="Heading 3 Char"/>
    <w:basedOn w:val="DefaultParagraphFont"/>
    <w:link w:val="Heading3"/>
    <w:uiPriority w:val="9"/>
    <w:rsid w:val="00FA1BF4"/>
    <w:rPr>
      <w:rFonts w:asciiTheme="majorHAnsi" w:eastAsiaTheme="majorEastAsia" w:hAnsiTheme="majorHAnsi" w:cstheme="majorBidi"/>
      <w:color w:val="1F4D78" w:themeColor="accent1" w:themeShade="7F"/>
      <w:szCs w:val="24"/>
    </w:rPr>
  </w:style>
  <w:style w:type="paragraph" w:styleId="TOC3">
    <w:name w:val="toc 3"/>
    <w:basedOn w:val="Normal"/>
    <w:next w:val="Normal"/>
    <w:autoRedefine/>
    <w:uiPriority w:val="39"/>
    <w:unhideWhenUsed/>
    <w:rsid w:val="00E77C72"/>
    <w:pPr>
      <w:spacing w:after="100"/>
      <w:ind w:left="480"/>
    </w:pPr>
  </w:style>
  <w:style w:type="character" w:customStyle="1" w:styleId="st">
    <w:name w:val="st"/>
    <w:basedOn w:val="DefaultParagraphFont"/>
    <w:rsid w:val="003A6BD5"/>
  </w:style>
  <w:style w:type="table" w:styleId="TableGrid">
    <w:name w:val="Table Grid"/>
    <w:basedOn w:val="TableNormal"/>
    <w:uiPriority w:val="39"/>
    <w:rsid w:val="00417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6981">
      <w:bodyDiv w:val="1"/>
      <w:marLeft w:val="0"/>
      <w:marRight w:val="0"/>
      <w:marTop w:val="0"/>
      <w:marBottom w:val="0"/>
      <w:divBdr>
        <w:top w:val="none" w:sz="0" w:space="0" w:color="auto"/>
        <w:left w:val="none" w:sz="0" w:space="0" w:color="auto"/>
        <w:bottom w:val="none" w:sz="0" w:space="0" w:color="auto"/>
        <w:right w:val="none" w:sz="0" w:space="0" w:color="auto"/>
      </w:divBdr>
    </w:div>
    <w:div w:id="36898766">
      <w:bodyDiv w:val="1"/>
      <w:marLeft w:val="0"/>
      <w:marRight w:val="0"/>
      <w:marTop w:val="0"/>
      <w:marBottom w:val="0"/>
      <w:divBdr>
        <w:top w:val="none" w:sz="0" w:space="0" w:color="auto"/>
        <w:left w:val="none" w:sz="0" w:space="0" w:color="auto"/>
        <w:bottom w:val="none" w:sz="0" w:space="0" w:color="auto"/>
        <w:right w:val="none" w:sz="0" w:space="0" w:color="auto"/>
      </w:divBdr>
    </w:div>
    <w:div w:id="53817059">
      <w:bodyDiv w:val="1"/>
      <w:marLeft w:val="0"/>
      <w:marRight w:val="0"/>
      <w:marTop w:val="0"/>
      <w:marBottom w:val="0"/>
      <w:divBdr>
        <w:top w:val="none" w:sz="0" w:space="0" w:color="auto"/>
        <w:left w:val="none" w:sz="0" w:space="0" w:color="auto"/>
        <w:bottom w:val="none" w:sz="0" w:space="0" w:color="auto"/>
        <w:right w:val="none" w:sz="0" w:space="0" w:color="auto"/>
      </w:divBdr>
    </w:div>
    <w:div w:id="59864946">
      <w:bodyDiv w:val="1"/>
      <w:marLeft w:val="0"/>
      <w:marRight w:val="0"/>
      <w:marTop w:val="0"/>
      <w:marBottom w:val="0"/>
      <w:divBdr>
        <w:top w:val="none" w:sz="0" w:space="0" w:color="auto"/>
        <w:left w:val="none" w:sz="0" w:space="0" w:color="auto"/>
        <w:bottom w:val="none" w:sz="0" w:space="0" w:color="auto"/>
        <w:right w:val="none" w:sz="0" w:space="0" w:color="auto"/>
      </w:divBdr>
    </w:div>
    <w:div w:id="66654656">
      <w:bodyDiv w:val="1"/>
      <w:marLeft w:val="0"/>
      <w:marRight w:val="0"/>
      <w:marTop w:val="0"/>
      <w:marBottom w:val="0"/>
      <w:divBdr>
        <w:top w:val="none" w:sz="0" w:space="0" w:color="auto"/>
        <w:left w:val="none" w:sz="0" w:space="0" w:color="auto"/>
        <w:bottom w:val="none" w:sz="0" w:space="0" w:color="auto"/>
        <w:right w:val="none" w:sz="0" w:space="0" w:color="auto"/>
      </w:divBdr>
    </w:div>
    <w:div w:id="126899611">
      <w:bodyDiv w:val="1"/>
      <w:marLeft w:val="0"/>
      <w:marRight w:val="0"/>
      <w:marTop w:val="0"/>
      <w:marBottom w:val="0"/>
      <w:divBdr>
        <w:top w:val="none" w:sz="0" w:space="0" w:color="auto"/>
        <w:left w:val="none" w:sz="0" w:space="0" w:color="auto"/>
        <w:bottom w:val="none" w:sz="0" w:space="0" w:color="auto"/>
        <w:right w:val="none" w:sz="0" w:space="0" w:color="auto"/>
      </w:divBdr>
    </w:div>
    <w:div w:id="144130510">
      <w:bodyDiv w:val="1"/>
      <w:marLeft w:val="0"/>
      <w:marRight w:val="0"/>
      <w:marTop w:val="0"/>
      <w:marBottom w:val="0"/>
      <w:divBdr>
        <w:top w:val="none" w:sz="0" w:space="0" w:color="auto"/>
        <w:left w:val="none" w:sz="0" w:space="0" w:color="auto"/>
        <w:bottom w:val="none" w:sz="0" w:space="0" w:color="auto"/>
        <w:right w:val="none" w:sz="0" w:space="0" w:color="auto"/>
      </w:divBdr>
    </w:div>
    <w:div w:id="174655969">
      <w:bodyDiv w:val="1"/>
      <w:marLeft w:val="0"/>
      <w:marRight w:val="0"/>
      <w:marTop w:val="0"/>
      <w:marBottom w:val="0"/>
      <w:divBdr>
        <w:top w:val="none" w:sz="0" w:space="0" w:color="auto"/>
        <w:left w:val="none" w:sz="0" w:space="0" w:color="auto"/>
        <w:bottom w:val="none" w:sz="0" w:space="0" w:color="auto"/>
        <w:right w:val="none" w:sz="0" w:space="0" w:color="auto"/>
      </w:divBdr>
      <w:divsChild>
        <w:div w:id="582295926">
          <w:marLeft w:val="0"/>
          <w:marRight w:val="0"/>
          <w:marTop w:val="0"/>
          <w:marBottom w:val="0"/>
          <w:divBdr>
            <w:top w:val="none" w:sz="0" w:space="0" w:color="auto"/>
            <w:left w:val="none" w:sz="0" w:space="0" w:color="auto"/>
            <w:bottom w:val="none" w:sz="0" w:space="0" w:color="auto"/>
            <w:right w:val="none" w:sz="0" w:space="0" w:color="auto"/>
          </w:divBdr>
        </w:div>
        <w:div w:id="797840261">
          <w:marLeft w:val="0"/>
          <w:marRight w:val="0"/>
          <w:marTop w:val="0"/>
          <w:marBottom w:val="0"/>
          <w:divBdr>
            <w:top w:val="none" w:sz="0" w:space="0" w:color="auto"/>
            <w:left w:val="none" w:sz="0" w:space="0" w:color="auto"/>
            <w:bottom w:val="none" w:sz="0" w:space="0" w:color="auto"/>
            <w:right w:val="none" w:sz="0" w:space="0" w:color="auto"/>
          </w:divBdr>
        </w:div>
        <w:div w:id="1850674385">
          <w:marLeft w:val="0"/>
          <w:marRight w:val="0"/>
          <w:marTop w:val="0"/>
          <w:marBottom w:val="0"/>
          <w:divBdr>
            <w:top w:val="none" w:sz="0" w:space="0" w:color="auto"/>
            <w:left w:val="none" w:sz="0" w:space="0" w:color="auto"/>
            <w:bottom w:val="none" w:sz="0" w:space="0" w:color="auto"/>
            <w:right w:val="none" w:sz="0" w:space="0" w:color="auto"/>
          </w:divBdr>
        </w:div>
        <w:div w:id="1092239096">
          <w:marLeft w:val="0"/>
          <w:marRight w:val="0"/>
          <w:marTop w:val="0"/>
          <w:marBottom w:val="0"/>
          <w:divBdr>
            <w:top w:val="none" w:sz="0" w:space="0" w:color="auto"/>
            <w:left w:val="none" w:sz="0" w:space="0" w:color="auto"/>
            <w:bottom w:val="none" w:sz="0" w:space="0" w:color="auto"/>
            <w:right w:val="none" w:sz="0" w:space="0" w:color="auto"/>
          </w:divBdr>
        </w:div>
        <w:div w:id="1076317503">
          <w:marLeft w:val="0"/>
          <w:marRight w:val="0"/>
          <w:marTop w:val="0"/>
          <w:marBottom w:val="0"/>
          <w:divBdr>
            <w:top w:val="none" w:sz="0" w:space="0" w:color="auto"/>
            <w:left w:val="none" w:sz="0" w:space="0" w:color="auto"/>
            <w:bottom w:val="none" w:sz="0" w:space="0" w:color="auto"/>
            <w:right w:val="none" w:sz="0" w:space="0" w:color="auto"/>
          </w:divBdr>
        </w:div>
      </w:divsChild>
    </w:div>
    <w:div w:id="182405810">
      <w:bodyDiv w:val="1"/>
      <w:marLeft w:val="0"/>
      <w:marRight w:val="0"/>
      <w:marTop w:val="0"/>
      <w:marBottom w:val="0"/>
      <w:divBdr>
        <w:top w:val="none" w:sz="0" w:space="0" w:color="auto"/>
        <w:left w:val="none" w:sz="0" w:space="0" w:color="auto"/>
        <w:bottom w:val="none" w:sz="0" w:space="0" w:color="auto"/>
        <w:right w:val="none" w:sz="0" w:space="0" w:color="auto"/>
      </w:divBdr>
    </w:div>
    <w:div w:id="199512996">
      <w:bodyDiv w:val="1"/>
      <w:marLeft w:val="0"/>
      <w:marRight w:val="0"/>
      <w:marTop w:val="0"/>
      <w:marBottom w:val="0"/>
      <w:divBdr>
        <w:top w:val="none" w:sz="0" w:space="0" w:color="auto"/>
        <w:left w:val="none" w:sz="0" w:space="0" w:color="auto"/>
        <w:bottom w:val="none" w:sz="0" w:space="0" w:color="auto"/>
        <w:right w:val="none" w:sz="0" w:space="0" w:color="auto"/>
      </w:divBdr>
    </w:div>
    <w:div w:id="212230914">
      <w:bodyDiv w:val="1"/>
      <w:marLeft w:val="0"/>
      <w:marRight w:val="0"/>
      <w:marTop w:val="0"/>
      <w:marBottom w:val="0"/>
      <w:divBdr>
        <w:top w:val="none" w:sz="0" w:space="0" w:color="auto"/>
        <w:left w:val="none" w:sz="0" w:space="0" w:color="auto"/>
        <w:bottom w:val="none" w:sz="0" w:space="0" w:color="auto"/>
        <w:right w:val="none" w:sz="0" w:space="0" w:color="auto"/>
      </w:divBdr>
    </w:div>
    <w:div w:id="217792025">
      <w:bodyDiv w:val="1"/>
      <w:marLeft w:val="0"/>
      <w:marRight w:val="0"/>
      <w:marTop w:val="0"/>
      <w:marBottom w:val="0"/>
      <w:divBdr>
        <w:top w:val="none" w:sz="0" w:space="0" w:color="auto"/>
        <w:left w:val="none" w:sz="0" w:space="0" w:color="auto"/>
        <w:bottom w:val="none" w:sz="0" w:space="0" w:color="auto"/>
        <w:right w:val="none" w:sz="0" w:space="0" w:color="auto"/>
      </w:divBdr>
    </w:div>
    <w:div w:id="239369702">
      <w:bodyDiv w:val="1"/>
      <w:marLeft w:val="0"/>
      <w:marRight w:val="0"/>
      <w:marTop w:val="0"/>
      <w:marBottom w:val="0"/>
      <w:divBdr>
        <w:top w:val="none" w:sz="0" w:space="0" w:color="auto"/>
        <w:left w:val="none" w:sz="0" w:space="0" w:color="auto"/>
        <w:bottom w:val="none" w:sz="0" w:space="0" w:color="auto"/>
        <w:right w:val="none" w:sz="0" w:space="0" w:color="auto"/>
      </w:divBdr>
    </w:div>
    <w:div w:id="257760032">
      <w:bodyDiv w:val="1"/>
      <w:marLeft w:val="0"/>
      <w:marRight w:val="0"/>
      <w:marTop w:val="0"/>
      <w:marBottom w:val="0"/>
      <w:divBdr>
        <w:top w:val="none" w:sz="0" w:space="0" w:color="auto"/>
        <w:left w:val="none" w:sz="0" w:space="0" w:color="auto"/>
        <w:bottom w:val="none" w:sz="0" w:space="0" w:color="auto"/>
        <w:right w:val="none" w:sz="0" w:space="0" w:color="auto"/>
      </w:divBdr>
    </w:div>
    <w:div w:id="274530497">
      <w:bodyDiv w:val="1"/>
      <w:marLeft w:val="0"/>
      <w:marRight w:val="0"/>
      <w:marTop w:val="0"/>
      <w:marBottom w:val="0"/>
      <w:divBdr>
        <w:top w:val="none" w:sz="0" w:space="0" w:color="auto"/>
        <w:left w:val="none" w:sz="0" w:space="0" w:color="auto"/>
        <w:bottom w:val="none" w:sz="0" w:space="0" w:color="auto"/>
        <w:right w:val="none" w:sz="0" w:space="0" w:color="auto"/>
      </w:divBdr>
    </w:div>
    <w:div w:id="303851280">
      <w:bodyDiv w:val="1"/>
      <w:marLeft w:val="0"/>
      <w:marRight w:val="0"/>
      <w:marTop w:val="0"/>
      <w:marBottom w:val="0"/>
      <w:divBdr>
        <w:top w:val="none" w:sz="0" w:space="0" w:color="auto"/>
        <w:left w:val="none" w:sz="0" w:space="0" w:color="auto"/>
        <w:bottom w:val="none" w:sz="0" w:space="0" w:color="auto"/>
        <w:right w:val="none" w:sz="0" w:space="0" w:color="auto"/>
      </w:divBdr>
    </w:div>
    <w:div w:id="319892486">
      <w:bodyDiv w:val="1"/>
      <w:marLeft w:val="0"/>
      <w:marRight w:val="0"/>
      <w:marTop w:val="0"/>
      <w:marBottom w:val="0"/>
      <w:divBdr>
        <w:top w:val="none" w:sz="0" w:space="0" w:color="auto"/>
        <w:left w:val="none" w:sz="0" w:space="0" w:color="auto"/>
        <w:bottom w:val="none" w:sz="0" w:space="0" w:color="auto"/>
        <w:right w:val="none" w:sz="0" w:space="0" w:color="auto"/>
      </w:divBdr>
    </w:div>
    <w:div w:id="325404545">
      <w:bodyDiv w:val="1"/>
      <w:marLeft w:val="0"/>
      <w:marRight w:val="0"/>
      <w:marTop w:val="0"/>
      <w:marBottom w:val="0"/>
      <w:divBdr>
        <w:top w:val="none" w:sz="0" w:space="0" w:color="auto"/>
        <w:left w:val="none" w:sz="0" w:space="0" w:color="auto"/>
        <w:bottom w:val="none" w:sz="0" w:space="0" w:color="auto"/>
        <w:right w:val="none" w:sz="0" w:space="0" w:color="auto"/>
      </w:divBdr>
    </w:div>
    <w:div w:id="330957218">
      <w:bodyDiv w:val="1"/>
      <w:marLeft w:val="0"/>
      <w:marRight w:val="0"/>
      <w:marTop w:val="0"/>
      <w:marBottom w:val="0"/>
      <w:divBdr>
        <w:top w:val="none" w:sz="0" w:space="0" w:color="auto"/>
        <w:left w:val="none" w:sz="0" w:space="0" w:color="auto"/>
        <w:bottom w:val="none" w:sz="0" w:space="0" w:color="auto"/>
        <w:right w:val="none" w:sz="0" w:space="0" w:color="auto"/>
      </w:divBdr>
    </w:div>
    <w:div w:id="343095901">
      <w:bodyDiv w:val="1"/>
      <w:marLeft w:val="0"/>
      <w:marRight w:val="0"/>
      <w:marTop w:val="0"/>
      <w:marBottom w:val="0"/>
      <w:divBdr>
        <w:top w:val="none" w:sz="0" w:space="0" w:color="auto"/>
        <w:left w:val="none" w:sz="0" w:space="0" w:color="auto"/>
        <w:bottom w:val="none" w:sz="0" w:space="0" w:color="auto"/>
        <w:right w:val="none" w:sz="0" w:space="0" w:color="auto"/>
      </w:divBdr>
    </w:div>
    <w:div w:id="530267202">
      <w:bodyDiv w:val="1"/>
      <w:marLeft w:val="0"/>
      <w:marRight w:val="0"/>
      <w:marTop w:val="0"/>
      <w:marBottom w:val="0"/>
      <w:divBdr>
        <w:top w:val="none" w:sz="0" w:space="0" w:color="auto"/>
        <w:left w:val="none" w:sz="0" w:space="0" w:color="auto"/>
        <w:bottom w:val="none" w:sz="0" w:space="0" w:color="auto"/>
        <w:right w:val="none" w:sz="0" w:space="0" w:color="auto"/>
      </w:divBdr>
    </w:div>
    <w:div w:id="562522715">
      <w:bodyDiv w:val="1"/>
      <w:marLeft w:val="0"/>
      <w:marRight w:val="0"/>
      <w:marTop w:val="0"/>
      <w:marBottom w:val="0"/>
      <w:divBdr>
        <w:top w:val="none" w:sz="0" w:space="0" w:color="auto"/>
        <w:left w:val="none" w:sz="0" w:space="0" w:color="auto"/>
        <w:bottom w:val="none" w:sz="0" w:space="0" w:color="auto"/>
        <w:right w:val="none" w:sz="0" w:space="0" w:color="auto"/>
      </w:divBdr>
    </w:div>
    <w:div w:id="621771819">
      <w:bodyDiv w:val="1"/>
      <w:marLeft w:val="0"/>
      <w:marRight w:val="0"/>
      <w:marTop w:val="0"/>
      <w:marBottom w:val="0"/>
      <w:divBdr>
        <w:top w:val="none" w:sz="0" w:space="0" w:color="auto"/>
        <w:left w:val="none" w:sz="0" w:space="0" w:color="auto"/>
        <w:bottom w:val="none" w:sz="0" w:space="0" w:color="auto"/>
        <w:right w:val="none" w:sz="0" w:space="0" w:color="auto"/>
      </w:divBdr>
    </w:div>
    <w:div w:id="646278911">
      <w:bodyDiv w:val="1"/>
      <w:marLeft w:val="0"/>
      <w:marRight w:val="0"/>
      <w:marTop w:val="0"/>
      <w:marBottom w:val="0"/>
      <w:divBdr>
        <w:top w:val="none" w:sz="0" w:space="0" w:color="auto"/>
        <w:left w:val="none" w:sz="0" w:space="0" w:color="auto"/>
        <w:bottom w:val="none" w:sz="0" w:space="0" w:color="auto"/>
        <w:right w:val="none" w:sz="0" w:space="0" w:color="auto"/>
      </w:divBdr>
    </w:div>
    <w:div w:id="648945993">
      <w:bodyDiv w:val="1"/>
      <w:marLeft w:val="0"/>
      <w:marRight w:val="0"/>
      <w:marTop w:val="0"/>
      <w:marBottom w:val="0"/>
      <w:divBdr>
        <w:top w:val="none" w:sz="0" w:space="0" w:color="auto"/>
        <w:left w:val="none" w:sz="0" w:space="0" w:color="auto"/>
        <w:bottom w:val="none" w:sz="0" w:space="0" w:color="auto"/>
        <w:right w:val="none" w:sz="0" w:space="0" w:color="auto"/>
      </w:divBdr>
    </w:div>
    <w:div w:id="672729832">
      <w:bodyDiv w:val="1"/>
      <w:marLeft w:val="0"/>
      <w:marRight w:val="0"/>
      <w:marTop w:val="0"/>
      <w:marBottom w:val="0"/>
      <w:divBdr>
        <w:top w:val="none" w:sz="0" w:space="0" w:color="auto"/>
        <w:left w:val="none" w:sz="0" w:space="0" w:color="auto"/>
        <w:bottom w:val="none" w:sz="0" w:space="0" w:color="auto"/>
        <w:right w:val="none" w:sz="0" w:space="0" w:color="auto"/>
      </w:divBdr>
    </w:div>
    <w:div w:id="674305326">
      <w:bodyDiv w:val="1"/>
      <w:marLeft w:val="0"/>
      <w:marRight w:val="0"/>
      <w:marTop w:val="0"/>
      <w:marBottom w:val="0"/>
      <w:divBdr>
        <w:top w:val="none" w:sz="0" w:space="0" w:color="auto"/>
        <w:left w:val="none" w:sz="0" w:space="0" w:color="auto"/>
        <w:bottom w:val="none" w:sz="0" w:space="0" w:color="auto"/>
        <w:right w:val="none" w:sz="0" w:space="0" w:color="auto"/>
      </w:divBdr>
    </w:div>
    <w:div w:id="682247714">
      <w:bodyDiv w:val="1"/>
      <w:marLeft w:val="0"/>
      <w:marRight w:val="0"/>
      <w:marTop w:val="0"/>
      <w:marBottom w:val="0"/>
      <w:divBdr>
        <w:top w:val="none" w:sz="0" w:space="0" w:color="auto"/>
        <w:left w:val="none" w:sz="0" w:space="0" w:color="auto"/>
        <w:bottom w:val="none" w:sz="0" w:space="0" w:color="auto"/>
        <w:right w:val="none" w:sz="0" w:space="0" w:color="auto"/>
      </w:divBdr>
    </w:div>
    <w:div w:id="682441777">
      <w:bodyDiv w:val="1"/>
      <w:marLeft w:val="0"/>
      <w:marRight w:val="0"/>
      <w:marTop w:val="0"/>
      <w:marBottom w:val="0"/>
      <w:divBdr>
        <w:top w:val="none" w:sz="0" w:space="0" w:color="auto"/>
        <w:left w:val="none" w:sz="0" w:space="0" w:color="auto"/>
        <w:bottom w:val="none" w:sz="0" w:space="0" w:color="auto"/>
        <w:right w:val="none" w:sz="0" w:space="0" w:color="auto"/>
      </w:divBdr>
    </w:div>
    <w:div w:id="741830503">
      <w:bodyDiv w:val="1"/>
      <w:marLeft w:val="0"/>
      <w:marRight w:val="0"/>
      <w:marTop w:val="0"/>
      <w:marBottom w:val="0"/>
      <w:divBdr>
        <w:top w:val="none" w:sz="0" w:space="0" w:color="auto"/>
        <w:left w:val="none" w:sz="0" w:space="0" w:color="auto"/>
        <w:bottom w:val="none" w:sz="0" w:space="0" w:color="auto"/>
        <w:right w:val="none" w:sz="0" w:space="0" w:color="auto"/>
      </w:divBdr>
    </w:div>
    <w:div w:id="743529089">
      <w:bodyDiv w:val="1"/>
      <w:marLeft w:val="0"/>
      <w:marRight w:val="0"/>
      <w:marTop w:val="0"/>
      <w:marBottom w:val="0"/>
      <w:divBdr>
        <w:top w:val="none" w:sz="0" w:space="0" w:color="auto"/>
        <w:left w:val="none" w:sz="0" w:space="0" w:color="auto"/>
        <w:bottom w:val="none" w:sz="0" w:space="0" w:color="auto"/>
        <w:right w:val="none" w:sz="0" w:space="0" w:color="auto"/>
      </w:divBdr>
    </w:div>
    <w:div w:id="775759997">
      <w:bodyDiv w:val="1"/>
      <w:marLeft w:val="0"/>
      <w:marRight w:val="0"/>
      <w:marTop w:val="0"/>
      <w:marBottom w:val="0"/>
      <w:divBdr>
        <w:top w:val="none" w:sz="0" w:space="0" w:color="auto"/>
        <w:left w:val="none" w:sz="0" w:space="0" w:color="auto"/>
        <w:bottom w:val="none" w:sz="0" w:space="0" w:color="auto"/>
        <w:right w:val="none" w:sz="0" w:space="0" w:color="auto"/>
      </w:divBdr>
    </w:div>
    <w:div w:id="784081870">
      <w:bodyDiv w:val="1"/>
      <w:marLeft w:val="0"/>
      <w:marRight w:val="0"/>
      <w:marTop w:val="0"/>
      <w:marBottom w:val="0"/>
      <w:divBdr>
        <w:top w:val="none" w:sz="0" w:space="0" w:color="auto"/>
        <w:left w:val="none" w:sz="0" w:space="0" w:color="auto"/>
        <w:bottom w:val="none" w:sz="0" w:space="0" w:color="auto"/>
        <w:right w:val="none" w:sz="0" w:space="0" w:color="auto"/>
      </w:divBdr>
    </w:div>
    <w:div w:id="788167061">
      <w:bodyDiv w:val="1"/>
      <w:marLeft w:val="0"/>
      <w:marRight w:val="0"/>
      <w:marTop w:val="0"/>
      <w:marBottom w:val="0"/>
      <w:divBdr>
        <w:top w:val="none" w:sz="0" w:space="0" w:color="auto"/>
        <w:left w:val="none" w:sz="0" w:space="0" w:color="auto"/>
        <w:bottom w:val="none" w:sz="0" w:space="0" w:color="auto"/>
        <w:right w:val="none" w:sz="0" w:space="0" w:color="auto"/>
      </w:divBdr>
    </w:div>
    <w:div w:id="812143488">
      <w:bodyDiv w:val="1"/>
      <w:marLeft w:val="0"/>
      <w:marRight w:val="0"/>
      <w:marTop w:val="0"/>
      <w:marBottom w:val="0"/>
      <w:divBdr>
        <w:top w:val="none" w:sz="0" w:space="0" w:color="auto"/>
        <w:left w:val="none" w:sz="0" w:space="0" w:color="auto"/>
        <w:bottom w:val="none" w:sz="0" w:space="0" w:color="auto"/>
        <w:right w:val="none" w:sz="0" w:space="0" w:color="auto"/>
      </w:divBdr>
    </w:div>
    <w:div w:id="813374947">
      <w:bodyDiv w:val="1"/>
      <w:marLeft w:val="0"/>
      <w:marRight w:val="0"/>
      <w:marTop w:val="0"/>
      <w:marBottom w:val="0"/>
      <w:divBdr>
        <w:top w:val="none" w:sz="0" w:space="0" w:color="auto"/>
        <w:left w:val="none" w:sz="0" w:space="0" w:color="auto"/>
        <w:bottom w:val="none" w:sz="0" w:space="0" w:color="auto"/>
        <w:right w:val="none" w:sz="0" w:space="0" w:color="auto"/>
      </w:divBdr>
    </w:div>
    <w:div w:id="823662958">
      <w:bodyDiv w:val="1"/>
      <w:marLeft w:val="0"/>
      <w:marRight w:val="0"/>
      <w:marTop w:val="0"/>
      <w:marBottom w:val="0"/>
      <w:divBdr>
        <w:top w:val="none" w:sz="0" w:space="0" w:color="auto"/>
        <w:left w:val="none" w:sz="0" w:space="0" w:color="auto"/>
        <w:bottom w:val="none" w:sz="0" w:space="0" w:color="auto"/>
        <w:right w:val="none" w:sz="0" w:space="0" w:color="auto"/>
      </w:divBdr>
    </w:div>
    <w:div w:id="836305438">
      <w:bodyDiv w:val="1"/>
      <w:marLeft w:val="0"/>
      <w:marRight w:val="0"/>
      <w:marTop w:val="0"/>
      <w:marBottom w:val="0"/>
      <w:divBdr>
        <w:top w:val="none" w:sz="0" w:space="0" w:color="auto"/>
        <w:left w:val="none" w:sz="0" w:space="0" w:color="auto"/>
        <w:bottom w:val="none" w:sz="0" w:space="0" w:color="auto"/>
        <w:right w:val="none" w:sz="0" w:space="0" w:color="auto"/>
      </w:divBdr>
    </w:div>
    <w:div w:id="844713625">
      <w:bodyDiv w:val="1"/>
      <w:marLeft w:val="0"/>
      <w:marRight w:val="0"/>
      <w:marTop w:val="0"/>
      <w:marBottom w:val="0"/>
      <w:divBdr>
        <w:top w:val="none" w:sz="0" w:space="0" w:color="auto"/>
        <w:left w:val="none" w:sz="0" w:space="0" w:color="auto"/>
        <w:bottom w:val="none" w:sz="0" w:space="0" w:color="auto"/>
        <w:right w:val="none" w:sz="0" w:space="0" w:color="auto"/>
      </w:divBdr>
    </w:div>
    <w:div w:id="901214380">
      <w:bodyDiv w:val="1"/>
      <w:marLeft w:val="0"/>
      <w:marRight w:val="0"/>
      <w:marTop w:val="0"/>
      <w:marBottom w:val="0"/>
      <w:divBdr>
        <w:top w:val="none" w:sz="0" w:space="0" w:color="auto"/>
        <w:left w:val="none" w:sz="0" w:space="0" w:color="auto"/>
        <w:bottom w:val="none" w:sz="0" w:space="0" w:color="auto"/>
        <w:right w:val="none" w:sz="0" w:space="0" w:color="auto"/>
      </w:divBdr>
    </w:div>
    <w:div w:id="942808467">
      <w:bodyDiv w:val="1"/>
      <w:marLeft w:val="0"/>
      <w:marRight w:val="0"/>
      <w:marTop w:val="0"/>
      <w:marBottom w:val="0"/>
      <w:divBdr>
        <w:top w:val="none" w:sz="0" w:space="0" w:color="auto"/>
        <w:left w:val="none" w:sz="0" w:space="0" w:color="auto"/>
        <w:bottom w:val="none" w:sz="0" w:space="0" w:color="auto"/>
        <w:right w:val="none" w:sz="0" w:space="0" w:color="auto"/>
      </w:divBdr>
      <w:divsChild>
        <w:div w:id="284427539">
          <w:marLeft w:val="0"/>
          <w:marRight w:val="0"/>
          <w:marTop w:val="0"/>
          <w:marBottom w:val="0"/>
          <w:divBdr>
            <w:top w:val="none" w:sz="0" w:space="0" w:color="auto"/>
            <w:left w:val="none" w:sz="0" w:space="0" w:color="auto"/>
            <w:bottom w:val="none" w:sz="0" w:space="0" w:color="auto"/>
            <w:right w:val="none" w:sz="0" w:space="0" w:color="auto"/>
          </w:divBdr>
        </w:div>
        <w:div w:id="776756379">
          <w:marLeft w:val="0"/>
          <w:marRight w:val="0"/>
          <w:marTop w:val="0"/>
          <w:marBottom w:val="0"/>
          <w:divBdr>
            <w:top w:val="none" w:sz="0" w:space="0" w:color="auto"/>
            <w:left w:val="none" w:sz="0" w:space="0" w:color="auto"/>
            <w:bottom w:val="none" w:sz="0" w:space="0" w:color="auto"/>
            <w:right w:val="none" w:sz="0" w:space="0" w:color="auto"/>
          </w:divBdr>
        </w:div>
        <w:div w:id="1394810592">
          <w:marLeft w:val="0"/>
          <w:marRight w:val="0"/>
          <w:marTop w:val="0"/>
          <w:marBottom w:val="0"/>
          <w:divBdr>
            <w:top w:val="none" w:sz="0" w:space="0" w:color="auto"/>
            <w:left w:val="none" w:sz="0" w:space="0" w:color="auto"/>
            <w:bottom w:val="none" w:sz="0" w:space="0" w:color="auto"/>
            <w:right w:val="none" w:sz="0" w:space="0" w:color="auto"/>
          </w:divBdr>
        </w:div>
        <w:div w:id="230967883">
          <w:marLeft w:val="0"/>
          <w:marRight w:val="0"/>
          <w:marTop w:val="0"/>
          <w:marBottom w:val="0"/>
          <w:divBdr>
            <w:top w:val="none" w:sz="0" w:space="0" w:color="auto"/>
            <w:left w:val="none" w:sz="0" w:space="0" w:color="auto"/>
            <w:bottom w:val="none" w:sz="0" w:space="0" w:color="auto"/>
            <w:right w:val="none" w:sz="0" w:space="0" w:color="auto"/>
          </w:divBdr>
        </w:div>
        <w:div w:id="1019044669">
          <w:marLeft w:val="0"/>
          <w:marRight w:val="0"/>
          <w:marTop w:val="0"/>
          <w:marBottom w:val="0"/>
          <w:divBdr>
            <w:top w:val="none" w:sz="0" w:space="0" w:color="auto"/>
            <w:left w:val="none" w:sz="0" w:space="0" w:color="auto"/>
            <w:bottom w:val="none" w:sz="0" w:space="0" w:color="auto"/>
            <w:right w:val="none" w:sz="0" w:space="0" w:color="auto"/>
          </w:divBdr>
        </w:div>
        <w:div w:id="988284972">
          <w:marLeft w:val="0"/>
          <w:marRight w:val="0"/>
          <w:marTop w:val="0"/>
          <w:marBottom w:val="0"/>
          <w:divBdr>
            <w:top w:val="none" w:sz="0" w:space="0" w:color="auto"/>
            <w:left w:val="none" w:sz="0" w:space="0" w:color="auto"/>
            <w:bottom w:val="none" w:sz="0" w:space="0" w:color="auto"/>
            <w:right w:val="none" w:sz="0" w:space="0" w:color="auto"/>
          </w:divBdr>
        </w:div>
        <w:div w:id="333806365">
          <w:marLeft w:val="0"/>
          <w:marRight w:val="0"/>
          <w:marTop w:val="0"/>
          <w:marBottom w:val="0"/>
          <w:divBdr>
            <w:top w:val="none" w:sz="0" w:space="0" w:color="auto"/>
            <w:left w:val="none" w:sz="0" w:space="0" w:color="auto"/>
            <w:bottom w:val="none" w:sz="0" w:space="0" w:color="auto"/>
            <w:right w:val="none" w:sz="0" w:space="0" w:color="auto"/>
          </w:divBdr>
        </w:div>
      </w:divsChild>
    </w:div>
    <w:div w:id="943802079">
      <w:bodyDiv w:val="1"/>
      <w:marLeft w:val="0"/>
      <w:marRight w:val="0"/>
      <w:marTop w:val="0"/>
      <w:marBottom w:val="0"/>
      <w:divBdr>
        <w:top w:val="none" w:sz="0" w:space="0" w:color="auto"/>
        <w:left w:val="none" w:sz="0" w:space="0" w:color="auto"/>
        <w:bottom w:val="none" w:sz="0" w:space="0" w:color="auto"/>
        <w:right w:val="none" w:sz="0" w:space="0" w:color="auto"/>
      </w:divBdr>
    </w:div>
    <w:div w:id="954941344">
      <w:bodyDiv w:val="1"/>
      <w:marLeft w:val="0"/>
      <w:marRight w:val="0"/>
      <w:marTop w:val="0"/>
      <w:marBottom w:val="0"/>
      <w:divBdr>
        <w:top w:val="none" w:sz="0" w:space="0" w:color="auto"/>
        <w:left w:val="none" w:sz="0" w:space="0" w:color="auto"/>
        <w:bottom w:val="none" w:sz="0" w:space="0" w:color="auto"/>
        <w:right w:val="none" w:sz="0" w:space="0" w:color="auto"/>
      </w:divBdr>
    </w:div>
    <w:div w:id="963929796">
      <w:bodyDiv w:val="1"/>
      <w:marLeft w:val="0"/>
      <w:marRight w:val="0"/>
      <w:marTop w:val="0"/>
      <w:marBottom w:val="0"/>
      <w:divBdr>
        <w:top w:val="none" w:sz="0" w:space="0" w:color="auto"/>
        <w:left w:val="none" w:sz="0" w:space="0" w:color="auto"/>
        <w:bottom w:val="none" w:sz="0" w:space="0" w:color="auto"/>
        <w:right w:val="none" w:sz="0" w:space="0" w:color="auto"/>
      </w:divBdr>
    </w:div>
    <w:div w:id="993919188">
      <w:bodyDiv w:val="1"/>
      <w:marLeft w:val="0"/>
      <w:marRight w:val="0"/>
      <w:marTop w:val="0"/>
      <w:marBottom w:val="0"/>
      <w:divBdr>
        <w:top w:val="none" w:sz="0" w:space="0" w:color="auto"/>
        <w:left w:val="none" w:sz="0" w:space="0" w:color="auto"/>
        <w:bottom w:val="none" w:sz="0" w:space="0" w:color="auto"/>
        <w:right w:val="none" w:sz="0" w:space="0" w:color="auto"/>
      </w:divBdr>
    </w:div>
    <w:div w:id="1020161935">
      <w:bodyDiv w:val="1"/>
      <w:marLeft w:val="0"/>
      <w:marRight w:val="0"/>
      <w:marTop w:val="0"/>
      <w:marBottom w:val="0"/>
      <w:divBdr>
        <w:top w:val="none" w:sz="0" w:space="0" w:color="auto"/>
        <w:left w:val="none" w:sz="0" w:space="0" w:color="auto"/>
        <w:bottom w:val="none" w:sz="0" w:space="0" w:color="auto"/>
        <w:right w:val="none" w:sz="0" w:space="0" w:color="auto"/>
      </w:divBdr>
    </w:div>
    <w:div w:id="1044017536">
      <w:bodyDiv w:val="1"/>
      <w:marLeft w:val="0"/>
      <w:marRight w:val="0"/>
      <w:marTop w:val="0"/>
      <w:marBottom w:val="0"/>
      <w:divBdr>
        <w:top w:val="none" w:sz="0" w:space="0" w:color="auto"/>
        <w:left w:val="none" w:sz="0" w:space="0" w:color="auto"/>
        <w:bottom w:val="none" w:sz="0" w:space="0" w:color="auto"/>
        <w:right w:val="none" w:sz="0" w:space="0" w:color="auto"/>
      </w:divBdr>
    </w:div>
    <w:div w:id="1058045637">
      <w:bodyDiv w:val="1"/>
      <w:marLeft w:val="0"/>
      <w:marRight w:val="0"/>
      <w:marTop w:val="0"/>
      <w:marBottom w:val="0"/>
      <w:divBdr>
        <w:top w:val="none" w:sz="0" w:space="0" w:color="auto"/>
        <w:left w:val="none" w:sz="0" w:space="0" w:color="auto"/>
        <w:bottom w:val="none" w:sz="0" w:space="0" w:color="auto"/>
        <w:right w:val="none" w:sz="0" w:space="0" w:color="auto"/>
      </w:divBdr>
    </w:div>
    <w:div w:id="1059941356">
      <w:bodyDiv w:val="1"/>
      <w:marLeft w:val="0"/>
      <w:marRight w:val="0"/>
      <w:marTop w:val="0"/>
      <w:marBottom w:val="0"/>
      <w:divBdr>
        <w:top w:val="none" w:sz="0" w:space="0" w:color="auto"/>
        <w:left w:val="none" w:sz="0" w:space="0" w:color="auto"/>
        <w:bottom w:val="none" w:sz="0" w:space="0" w:color="auto"/>
        <w:right w:val="none" w:sz="0" w:space="0" w:color="auto"/>
      </w:divBdr>
    </w:div>
    <w:div w:id="1068695975">
      <w:bodyDiv w:val="1"/>
      <w:marLeft w:val="0"/>
      <w:marRight w:val="0"/>
      <w:marTop w:val="0"/>
      <w:marBottom w:val="0"/>
      <w:divBdr>
        <w:top w:val="none" w:sz="0" w:space="0" w:color="auto"/>
        <w:left w:val="none" w:sz="0" w:space="0" w:color="auto"/>
        <w:bottom w:val="none" w:sz="0" w:space="0" w:color="auto"/>
        <w:right w:val="none" w:sz="0" w:space="0" w:color="auto"/>
      </w:divBdr>
    </w:div>
    <w:div w:id="1175341776">
      <w:bodyDiv w:val="1"/>
      <w:marLeft w:val="0"/>
      <w:marRight w:val="0"/>
      <w:marTop w:val="0"/>
      <w:marBottom w:val="0"/>
      <w:divBdr>
        <w:top w:val="none" w:sz="0" w:space="0" w:color="auto"/>
        <w:left w:val="none" w:sz="0" w:space="0" w:color="auto"/>
        <w:bottom w:val="none" w:sz="0" w:space="0" w:color="auto"/>
        <w:right w:val="none" w:sz="0" w:space="0" w:color="auto"/>
      </w:divBdr>
    </w:div>
    <w:div w:id="1203132232">
      <w:bodyDiv w:val="1"/>
      <w:marLeft w:val="0"/>
      <w:marRight w:val="0"/>
      <w:marTop w:val="0"/>
      <w:marBottom w:val="0"/>
      <w:divBdr>
        <w:top w:val="none" w:sz="0" w:space="0" w:color="auto"/>
        <w:left w:val="none" w:sz="0" w:space="0" w:color="auto"/>
        <w:bottom w:val="none" w:sz="0" w:space="0" w:color="auto"/>
        <w:right w:val="none" w:sz="0" w:space="0" w:color="auto"/>
      </w:divBdr>
    </w:div>
    <w:div w:id="1221600525">
      <w:bodyDiv w:val="1"/>
      <w:marLeft w:val="0"/>
      <w:marRight w:val="0"/>
      <w:marTop w:val="0"/>
      <w:marBottom w:val="0"/>
      <w:divBdr>
        <w:top w:val="none" w:sz="0" w:space="0" w:color="auto"/>
        <w:left w:val="none" w:sz="0" w:space="0" w:color="auto"/>
        <w:bottom w:val="none" w:sz="0" w:space="0" w:color="auto"/>
        <w:right w:val="none" w:sz="0" w:space="0" w:color="auto"/>
      </w:divBdr>
    </w:div>
    <w:div w:id="1296839480">
      <w:bodyDiv w:val="1"/>
      <w:marLeft w:val="0"/>
      <w:marRight w:val="0"/>
      <w:marTop w:val="0"/>
      <w:marBottom w:val="0"/>
      <w:divBdr>
        <w:top w:val="none" w:sz="0" w:space="0" w:color="auto"/>
        <w:left w:val="none" w:sz="0" w:space="0" w:color="auto"/>
        <w:bottom w:val="none" w:sz="0" w:space="0" w:color="auto"/>
        <w:right w:val="none" w:sz="0" w:space="0" w:color="auto"/>
      </w:divBdr>
    </w:div>
    <w:div w:id="1315253934">
      <w:bodyDiv w:val="1"/>
      <w:marLeft w:val="0"/>
      <w:marRight w:val="0"/>
      <w:marTop w:val="0"/>
      <w:marBottom w:val="0"/>
      <w:divBdr>
        <w:top w:val="none" w:sz="0" w:space="0" w:color="auto"/>
        <w:left w:val="none" w:sz="0" w:space="0" w:color="auto"/>
        <w:bottom w:val="none" w:sz="0" w:space="0" w:color="auto"/>
        <w:right w:val="none" w:sz="0" w:space="0" w:color="auto"/>
      </w:divBdr>
    </w:div>
    <w:div w:id="1337146390">
      <w:bodyDiv w:val="1"/>
      <w:marLeft w:val="0"/>
      <w:marRight w:val="0"/>
      <w:marTop w:val="0"/>
      <w:marBottom w:val="0"/>
      <w:divBdr>
        <w:top w:val="none" w:sz="0" w:space="0" w:color="auto"/>
        <w:left w:val="none" w:sz="0" w:space="0" w:color="auto"/>
        <w:bottom w:val="none" w:sz="0" w:space="0" w:color="auto"/>
        <w:right w:val="none" w:sz="0" w:space="0" w:color="auto"/>
      </w:divBdr>
    </w:div>
    <w:div w:id="1338191870">
      <w:bodyDiv w:val="1"/>
      <w:marLeft w:val="0"/>
      <w:marRight w:val="0"/>
      <w:marTop w:val="0"/>
      <w:marBottom w:val="0"/>
      <w:divBdr>
        <w:top w:val="none" w:sz="0" w:space="0" w:color="auto"/>
        <w:left w:val="none" w:sz="0" w:space="0" w:color="auto"/>
        <w:bottom w:val="none" w:sz="0" w:space="0" w:color="auto"/>
        <w:right w:val="none" w:sz="0" w:space="0" w:color="auto"/>
      </w:divBdr>
    </w:div>
    <w:div w:id="1351294665">
      <w:bodyDiv w:val="1"/>
      <w:marLeft w:val="0"/>
      <w:marRight w:val="0"/>
      <w:marTop w:val="0"/>
      <w:marBottom w:val="0"/>
      <w:divBdr>
        <w:top w:val="none" w:sz="0" w:space="0" w:color="auto"/>
        <w:left w:val="none" w:sz="0" w:space="0" w:color="auto"/>
        <w:bottom w:val="none" w:sz="0" w:space="0" w:color="auto"/>
        <w:right w:val="none" w:sz="0" w:space="0" w:color="auto"/>
      </w:divBdr>
    </w:div>
    <w:div w:id="1369142694">
      <w:bodyDiv w:val="1"/>
      <w:marLeft w:val="0"/>
      <w:marRight w:val="0"/>
      <w:marTop w:val="0"/>
      <w:marBottom w:val="0"/>
      <w:divBdr>
        <w:top w:val="none" w:sz="0" w:space="0" w:color="auto"/>
        <w:left w:val="none" w:sz="0" w:space="0" w:color="auto"/>
        <w:bottom w:val="none" w:sz="0" w:space="0" w:color="auto"/>
        <w:right w:val="none" w:sz="0" w:space="0" w:color="auto"/>
      </w:divBdr>
    </w:div>
    <w:div w:id="1369453258">
      <w:bodyDiv w:val="1"/>
      <w:marLeft w:val="0"/>
      <w:marRight w:val="0"/>
      <w:marTop w:val="0"/>
      <w:marBottom w:val="0"/>
      <w:divBdr>
        <w:top w:val="none" w:sz="0" w:space="0" w:color="auto"/>
        <w:left w:val="none" w:sz="0" w:space="0" w:color="auto"/>
        <w:bottom w:val="none" w:sz="0" w:space="0" w:color="auto"/>
        <w:right w:val="none" w:sz="0" w:space="0" w:color="auto"/>
      </w:divBdr>
    </w:div>
    <w:div w:id="1418789843">
      <w:bodyDiv w:val="1"/>
      <w:marLeft w:val="0"/>
      <w:marRight w:val="0"/>
      <w:marTop w:val="0"/>
      <w:marBottom w:val="0"/>
      <w:divBdr>
        <w:top w:val="none" w:sz="0" w:space="0" w:color="auto"/>
        <w:left w:val="none" w:sz="0" w:space="0" w:color="auto"/>
        <w:bottom w:val="none" w:sz="0" w:space="0" w:color="auto"/>
        <w:right w:val="none" w:sz="0" w:space="0" w:color="auto"/>
      </w:divBdr>
    </w:div>
    <w:div w:id="1435129209">
      <w:bodyDiv w:val="1"/>
      <w:marLeft w:val="0"/>
      <w:marRight w:val="0"/>
      <w:marTop w:val="0"/>
      <w:marBottom w:val="0"/>
      <w:divBdr>
        <w:top w:val="none" w:sz="0" w:space="0" w:color="auto"/>
        <w:left w:val="none" w:sz="0" w:space="0" w:color="auto"/>
        <w:bottom w:val="none" w:sz="0" w:space="0" w:color="auto"/>
        <w:right w:val="none" w:sz="0" w:space="0" w:color="auto"/>
      </w:divBdr>
    </w:div>
    <w:div w:id="1435587592">
      <w:bodyDiv w:val="1"/>
      <w:marLeft w:val="0"/>
      <w:marRight w:val="0"/>
      <w:marTop w:val="0"/>
      <w:marBottom w:val="0"/>
      <w:divBdr>
        <w:top w:val="none" w:sz="0" w:space="0" w:color="auto"/>
        <w:left w:val="none" w:sz="0" w:space="0" w:color="auto"/>
        <w:bottom w:val="none" w:sz="0" w:space="0" w:color="auto"/>
        <w:right w:val="none" w:sz="0" w:space="0" w:color="auto"/>
      </w:divBdr>
    </w:div>
    <w:div w:id="1448044591">
      <w:bodyDiv w:val="1"/>
      <w:marLeft w:val="0"/>
      <w:marRight w:val="0"/>
      <w:marTop w:val="0"/>
      <w:marBottom w:val="0"/>
      <w:divBdr>
        <w:top w:val="none" w:sz="0" w:space="0" w:color="auto"/>
        <w:left w:val="none" w:sz="0" w:space="0" w:color="auto"/>
        <w:bottom w:val="none" w:sz="0" w:space="0" w:color="auto"/>
        <w:right w:val="none" w:sz="0" w:space="0" w:color="auto"/>
      </w:divBdr>
    </w:div>
    <w:div w:id="1482232441">
      <w:bodyDiv w:val="1"/>
      <w:marLeft w:val="0"/>
      <w:marRight w:val="0"/>
      <w:marTop w:val="0"/>
      <w:marBottom w:val="0"/>
      <w:divBdr>
        <w:top w:val="none" w:sz="0" w:space="0" w:color="auto"/>
        <w:left w:val="none" w:sz="0" w:space="0" w:color="auto"/>
        <w:bottom w:val="none" w:sz="0" w:space="0" w:color="auto"/>
        <w:right w:val="none" w:sz="0" w:space="0" w:color="auto"/>
      </w:divBdr>
    </w:div>
    <w:div w:id="1520394583">
      <w:bodyDiv w:val="1"/>
      <w:marLeft w:val="0"/>
      <w:marRight w:val="0"/>
      <w:marTop w:val="0"/>
      <w:marBottom w:val="0"/>
      <w:divBdr>
        <w:top w:val="none" w:sz="0" w:space="0" w:color="auto"/>
        <w:left w:val="none" w:sz="0" w:space="0" w:color="auto"/>
        <w:bottom w:val="none" w:sz="0" w:space="0" w:color="auto"/>
        <w:right w:val="none" w:sz="0" w:space="0" w:color="auto"/>
      </w:divBdr>
    </w:div>
    <w:div w:id="1531458180">
      <w:bodyDiv w:val="1"/>
      <w:marLeft w:val="0"/>
      <w:marRight w:val="0"/>
      <w:marTop w:val="0"/>
      <w:marBottom w:val="0"/>
      <w:divBdr>
        <w:top w:val="none" w:sz="0" w:space="0" w:color="auto"/>
        <w:left w:val="none" w:sz="0" w:space="0" w:color="auto"/>
        <w:bottom w:val="none" w:sz="0" w:space="0" w:color="auto"/>
        <w:right w:val="none" w:sz="0" w:space="0" w:color="auto"/>
      </w:divBdr>
    </w:div>
    <w:div w:id="1540314588">
      <w:bodyDiv w:val="1"/>
      <w:marLeft w:val="0"/>
      <w:marRight w:val="0"/>
      <w:marTop w:val="0"/>
      <w:marBottom w:val="0"/>
      <w:divBdr>
        <w:top w:val="none" w:sz="0" w:space="0" w:color="auto"/>
        <w:left w:val="none" w:sz="0" w:space="0" w:color="auto"/>
        <w:bottom w:val="none" w:sz="0" w:space="0" w:color="auto"/>
        <w:right w:val="none" w:sz="0" w:space="0" w:color="auto"/>
      </w:divBdr>
    </w:div>
    <w:div w:id="1612275155">
      <w:bodyDiv w:val="1"/>
      <w:marLeft w:val="0"/>
      <w:marRight w:val="0"/>
      <w:marTop w:val="0"/>
      <w:marBottom w:val="0"/>
      <w:divBdr>
        <w:top w:val="none" w:sz="0" w:space="0" w:color="auto"/>
        <w:left w:val="none" w:sz="0" w:space="0" w:color="auto"/>
        <w:bottom w:val="none" w:sz="0" w:space="0" w:color="auto"/>
        <w:right w:val="none" w:sz="0" w:space="0" w:color="auto"/>
      </w:divBdr>
    </w:div>
    <w:div w:id="1661080806">
      <w:bodyDiv w:val="1"/>
      <w:marLeft w:val="0"/>
      <w:marRight w:val="0"/>
      <w:marTop w:val="0"/>
      <w:marBottom w:val="0"/>
      <w:divBdr>
        <w:top w:val="none" w:sz="0" w:space="0" w:color="auto"/>
        <w:left w:val="none" w:sz="0" w:space="0" w:color="auto"/>
        <w:bottom w:val="none" w:sz="0" w:space="0" w:color="auto"/>
        <w:right w:val="none" w:sz="0" w:space="0" w:color="auto"/>
      </w:divBdr>
    </w:div>
    <w:div w:id="1684890813">
      <w:bodyDiv w:val="1"/>
      <w:marLeft w:val="0"/>
      <w:marRight w:val="0"/>
      <w:marTop w:val="0"/>
      <w:marBottom w:val="0"/>
      <w:divBdr>
        <w:top w:val="none" w:sz="0" w:space="0" w:color="auto"/>
        <w:left w:val="none" w:sz="0" w:space="0" w:color="auto"/>
        <w:bottom w:val="none" w:sz="0" w:space="0" w:color="auto"/>
        <w:right w:val="none" w:sz="0" w:space="0" w:color="auto"/>
      </w:divBdr>
    </w:div>
    <w:div w:id="1710453357">
      <w:bodyDiv w:val="1"/>
      <w:marLeft w:val="0"/>
      <w:marRight w:val="0"/>
      <w:marTop w:val="0"/>
      <w:marBottom w:val="0"/>
      <w:divBdr>
        <w:top w:val="none" w:sz="0" w:space="0" w:color="auto"/>
        <w:left w:val="none" w:sz="0" w:space="0" w:color="auto"/>
        <w:bottom w:val="none" w:sz="0" w:space="0" w:color="auto"/>
        <w:right w:val="none" w:sz="0" w:space="0" w:color="auto"/>
      </w:divBdr>
    </w:div>
    <w:div w:id="1735278833">
      <w:bodyDiv w:val="1"/>
      <w:marLeft w:val="0"/>
      <w:marRight w:val="0"/>
      <w:marTop w:val="0"/>
      <w:marBottom w:val="0"/>
      <w:divBdr>
        <w:top w:val="none" w:sz="0" w:space="0" w:color="auto"/>
        <w:left w:val="none" w:sz="0" w:space="0" w:color="auto"/>
        <w:bottom w:val="none" w:sz="0" w:space="0" w:color="auto"/>
        <w:right w:val="none" w:sz="0" w:space="0" w:color="auto"/>
      </w:divBdr>
    </w:div>
    <w:div w:id="1738747253">
      <w:bodyDiv w:val="1"/>
      <w:marLeft w:val="0"/>
      <w:marRight w:val="0"/>
      <w:marTop w:val="0"/>
      <w:marBottom w:val="0"/>
      <w:divBdr>
        <w:top w:val="none" w:sz="0" w:space="0" w:color="auto"/>
        <w:left w:val="none" w:sz="0" w:space="0" w:color="auto"/>
        <w:bottom w:val="none" w:sz="0" w:space="0" w:color="auto"/>
        <w:right w:val="none" w:sz="0" w:space="0" w:color="auto"/>
      </w:divBdr>
    </w:div>
    <w:div w:id="1769696255">
      <w:bodyDiv w:val="1"/>
      <w:marLeft w:val="0"/>
      <w:marRight w:val="0"/>
      <w:marTop w:val="0"/>
      <w:marBottom w:val="0"/>
      <w:divBdr>
        <w:top w:val="none" w:sz="0" w:space="0" w:color="auto"/>
        <w:left w:val="none" w:sz="0" w:space="0" w:color="auto"/>
        <w:bottom w:val="none" w:sz="0" w:space="0" w:color="auto"/>
        <w:right w:val="none" w:sz="0" w:space="0" w:color="auto"/>
      </w:divBdr>
    </w:div>
    <w:div w:id="1805267878">
      <w:bodyDiv w:val="1"/>
      <w:marLeft w:val="0"/>
      <w:marRight w:val="0"/>
      <w:marTop w:val="0"/>
      <w:marBottom w:val="0"/>
      <w:divBdr>
        <w:top w:val="none" w:sz="0" w:space="0" w:color="auto"/>
        <w:left w:val="none" w:sz="0" w:space="0" w:color="auto"/>
        <w:bottom w:val="none" w:sz="0" w:space="0" w:color="auto"/>
        <w:right w:val="none" w:sz="0" w:space="0" w:color="auto"/>
      </w:divBdr>
    </w:div>
    <w:div w:id="1808932342">
      <w:bodyDiv w:val="1"/>
      <w:marLeft w:val="0"/>
      <w:marRight w:val="0"/>
      <w:marTop w:val="0"/>
      <w:marBottom w:val="0"/>
      <w:divBdr>
        <w:top w:val="none" w:sz="0" w:space="0" w:color="auto"/>
        <w:left w:val="none" w:sz="0" w:space="0" w:color="auto"/>
        <w:bottom w:val="none" w:sz="0" w:space="0" w:color="auto"/>
        <w:right w:val="none" w:sz="0" w:space="0" w:color="auto"/>
      </w:divBdr>
    </w:div>
    <w:div w:id="1942301883">
      <w:bodyDiv w:val="1"/>
      <w:marLeft w:val="0"/>
      <w:marRight w:val="0"/>
      <w:marTop w:val="0"/>
      <w:marBottom w:val="0"/>
      <w:divBdr>
        <w:top w:val="none" w:sz="0" w:space="0" w:color="auto"/>
        <w:left w:val="none" w:sz="0" w:space="0" w:color="auto"/>
        <w:bottom w:val="none" w:sz="0" w:space="0" w:color="auto"/>
        <w:right w:val="none" w:sz="0" w:space="0" w:color="auto"/>
      </w:divBdr>
    </w:div>
    <w:div w:id="1957515230">
      <w:bodyDiv w:val="1"/>
      <w:marLeft w:val="0"/>
      <w:marRight w:val="0"/>
      <w:marTop w:val="0"/>
      <w:marBottom w:val="0"/>
      <w:divBdr>
        <w:top w:val="none" w:sz="0" w:space="0" w:color="auto"/>
        <w:left w:val="none" w:sz="0" w:space="0" w:color="auto"/>
        <w:bottom w:val="none" w:sz="0" w:space="0" w:color="auto"/>
        <w:right w:val="none" w:sz="0" w:space="0" w:color="auto"/>
      </w:divBdr>
    </w:div>
    <w:div w:id="1977176023">
      <w:bodyDiv w:val="1"/>
      <w:marLeft w:val="0"/>
      <w:marRight w:val="0"/>
      <w:marTop w:val="0"/>
      <w:marBottom w:val="0"/>
      <w:divBdr>
        <w:top w:val="none" w:sz="0" w:space="0" w:color="auto"/>
        <w:left w:val="none" w:sz="0" w:space="0" w:color="auto"/>
        <w:bottom w:val="none" w:sz="0" w:space="0" w:color="auto"/>
        <w:right w:val="none" w:sz="0" w:space="0" w:color="auto"/>
      </w:divBdr>
    </w:div>
    <w:div w:id="1979533957">
      <w:bodyDiv w:val="1"/>
      <w:marLeft w:val="0"/>
      <w:marRight w:val="0"/>
      <w:marTop w:val="0"/>
      <w:marBottom w:val="0"/>
      <w:divBdr>
        <w:top w:val="none" w:sz="0" w:space="0" w:color="auto"/>
        <w:left w:val="none" w:sz="0" w:space="0" w:color="auto"/>
        <w:bottom w:val="none" w:sz="0" w:space="0" w:color="auto"/>
        <w:right w:val="none" w:sz="0" w:space="0" w:color="auto"/>
      </w:divBdr>
    </w:div>
    <w:div w:id="2067486077">
      <w:bodyDiv w:val="1"/>
      <w:marLeft w:val="0"/>
      <w:marRight w:val="0"/>
      <w:marTop w:val="0"/>
      <w:marBottom w:val="0"/>
      <w:divBdr>
        <w:top w:val="none" w:sz="0" w:space="0" w:color="auto"/>
        <w:left w:val="none" w:sz="0" w:space="0" w:color="auto"/>
        <w:bottom w:val="none" w:sz="0" w:space="0" w:color="auto"/>
        <w:right w:val="none" w:sz="0" w:space="0" w:color="auto"/>
      </w:divBdr>
      <w:divsChild>
        <w:div w:id="1373770179">
          <w:marLeft w:val="547"/>
          <w:marRight w:val="0"/>
          <w:marTop w:val="154"/>
          <w:marBottom w:val="0"/>
          <w:divBdr>
            <w:top w:val="none" w:sz="0" w:space="0" w:color="auto"/>
            <w:left w:val="none" w:sz="0" w:space="0" w:color="auto"/>
            <w:bottom w:val="none" w:sz="0" w:space="0" w:color="auto"/>
            <w:right w:val="none" w:sz="0" w:space="0" w:color="auto"/>
          </w:divBdr>
        </w:div>
      </w:divsChild>
    </w:div>
    <w:div w:id="2067758476">
      <w:bodyDiv w:val="1"/>
      <w:marLeft w:val="0"/>
      <w:marRight w:val="0"/>
      <w:marTop w:val="0"/>
      <w:marBottom w:val="0"/>
      <w:divBdr>
        <w:top w:val="none" w:sz="0" w:space="0" w:color="auto"/>
        <w:left w:val="none" w:sz="0" w:space="0" w:color="auto"/>
        <w:bottom w:val="none" w:sz="0" w:space="0" w:color="auto"/>
        <w:right w:val="none" w:sz="0" w:space="0" w:color="auto"/>
      </w:divBdr>
    </w:div>
    <w:div w:id="2082480147">
      <w:bodyDiv w:val="1"/>
      <w:marLeft w:val="0"/>
      <w:marRight w:val="0"/>
      <w:marTop w:val="0"/>
      <w:marBottom w:val="0"/>
      <w:divBdr>
        <w:top w:val="none" w:sz="0" w:space="0" w:color="auto"/>
        <w:left w:val="none" w:sz="0" w:space="0" w:color="auto"/>
        <w:bottom w:val="none" w:sz="0" w:space="0" w:color="auto"/>
        <w:right w:val="none" w:sz="0" w:space="0" w:color="auto"/>
      </w:divBdr>
    </w:div>
    <w:div w:id="2100905827">
      <w:bodyDiv w:val="1"/>
      <w:marLeft w:val="0"/>
      <w:marRight w:val="0"/>
      <w:marTop w:val="0"/>
      <w:marBottom w:val="0"/>
      <w:divBdr>
        <w:top w:val="none" w:sz="0" w:space="0" w:color="auto"/>
        <w:left w:val="none" w:sz="0" w:space="0" w:color="auto"/>
        <w:bottom w:val="none" w:sz="0" w:space="0" w:color="auto"/>
        <w:right w:val="none" w:sz="0" w:space="0" w:color="auto"/>
      </w:divBdr>
    </w:div>
    <w:div w:id="2108038018">
      <w:bodyDiv w:val="1"/>
      <w:marLeft w:val="0"/>
      <w:marRight w:val="0"/>
      <w:marTop w:val="0"/>
      <w:marBottom w:val="0"/>
      <w:divBdr>
        <w:top w:val="none" w:sz="0" w:space="0" w:color="auto"/>
        <w:left w:val="none" w:sz="0" w:space="0" w:color="auto"/>
        <w:bottom w:val="none" w:sz="0" w:space="0" w:color="auto"/>
        <w:right w:val="none" w:sz="0" w:space="0" w:color="auto"/>
      </w:divBdr>
    </w:div>
    <w:div w:id="2114157187">
      <w:bodyDiv w:val="1"/>
      <w:marLeft w:val="0"/>
      <w:marRight w:val="0"/>
      <w:marTop w:val="0"/>
      <w:marBottom w:val="0"/>
      <w:divBdr>
        <w:top w:val="none" w:sz="0" w:space="0" w:color="auto"/>
        <w:left w:val="none" w:sz="0" w:space="0" w:color="auto"/>
        <w:bottom w:val="none" w:sz="0" w:space="0" w:color="auto"/>
        <w:right w:val="none" w:sz="0" w:space="0" w:color="auto"/>
      </w:divBdr>
      <w:divsChild>
        <w:div w:id="1316910800">
          <w:marLeft w:val="0"/>
          <w:marRight w:val="0"/>
          <w:marTop w:val="0"/>
          <w:marBottom w:val="0"/>
          <w:divBdr>
            <w:top w:val="none" w:sz="0" w:space="0" w:color="auto"/>
            <w:left w:val="none" w:sz="0" w:space="0" w:color="auto"/>
            <w:bottom w:val="none" w:sz="0" w:space="0" w:color="auto"/>
            <w:right w:val="none" w:sz="0" w:space="0" w:color="auto"/>
          </w:divBdr>
        </w:div>
        <w:div w:id="890535404">
          <w:marLeft w:val="0"/>
          <w:marRight w:val="0"/>
          <w:marTop w:val="0"/>
          <w:marBottom w:val="0"/>
          <w:divBdr>
            <w:top w:val="none" w:sz="0" w:space="0" w:color="auto"/>
            <w:left w:val="none" w:sz="0" w:space="0" w:color="auto"/>
            <w:bottom w:val="none" w:sz="0" w:space="0" w:color="auto"/>
            <w:right w:val="none" w:sz="0" w:space="0" w:color="auto"/>
          </w:divBdr>
        </w:div>
      </w:divsChild>
    </w:div>
    <w:div w:id="212946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Sut85</b:Tag>
    <b:SourceType>JournalArticle</b:SourceType>
    <b:Guid>{E7EDC914-FCCE-41D4-AC29-5867A364F082}</b:Guid>
    <b:Title>The People's Charter in the 1980s</b:Title>
    <b:Year>1985</b:Year>
    <b:City>South Africa</b:City>
    <b:Author>
      <b:Author>
        <b:NameList>
          <b:Person>
            <b:Last>Suttner</b:Last>
            <b:First>Raymond</b:First>
          </b:Person>
        </b:NameList>
      </b:Author>
    </b:Author>
    <b:JournalName>Crime and Social Justice, No. 24, State Terrorism in South Africa</b:JournalName>
    <b:Pages>74</b:Pages>
    <b:RefOrder>1</b:RefOrder>
  </b:Source>
  <b:Source>
    <b:Tag>Ray15</b:Tag>
    <b:SourceType>InternetSite</b:SourceType>
    <b:Guid>{5F85A348-24F0-41E2-B976-2B7CE56D8F82}</b:Guid>
    <b:Title>Daily Maverick</b:Title>
    <b:Year>2015</b:Year>
    <b:Author>
      <b:Author>
        <b:NameList>
          <b:Person>
            <b:Last>Suttner</b:Last>
            <b:First>Raymond</b:First>
          </b:Person>
        </b:NameList>
      </b:Author>
    </b:Author>
    <b:Month>06</b:Month>
    <b:Day>25</b:Day>
    <b:YearAccessed>2018</b:YearAccessed>
    <b:MonthAccessed>05</b:MonthAccessed>
    <b:DayAccessed>29</b:DayAccessed>
    <b:URL>, https://www.dailymaverick.co.za/article/2015-06-25-op-ed-re-reading-the-freedom-charter-60/#.Wwq7dCBlDDc</b:URL>
    <b:RefOrder>2</b:RefOrder>
  </b:Source>
  <b:Source>
    <b:Tag>Van15</b:Tag>
    <b:SourceType>InternetSite</b:SourceType>
    <b:Guid>{12B0F347-D378-4668-926A-F82A56A08F66}</b:Guid>
    <b:Author>
      <b:Author>
        <b:NameList>
          <b:Person>
            <b:Last>Onselen</b:Last>
            <b:First>Van</b:First>
          </b:Person>
        </b:NameList>
      </b:Author>
    </b:Author>
    <b:Title>Business Live</b:Title>
    <b:Year>2015</b:Year>
    <b:Month>03</b:Month>
    <b:Day>11</b:Day>
    <b:YearAccessed>2018</b:YearAccessed>
    <b:MonthAccessed>04</b:MonthAccessed>
    <b:DayAccessed>27</b:DayAccessed>
    <b:URL>https://www.businesslive.co.za/bd/opinion/columnists/2015-03-11-freedom-charter-the-ancs-selective-bible/</b:URL>
    <b:RefOrder>3</b:RefOrder>
  </b:Source>
  <b:Source>
    <b:Tag>Mph15</b:Tag>
    <b:SourceType>InternetSite</b:SourceType>
    <b:Guid>{DB6244D3-4E94-4E0F-9599-9323C22F82DF}</b:Guid>
    <b:Author>
      <b:Author>
        <b:NameList>
          <b:Person>
            <b:Last>Mogotsi</b:Last>
            <b:First>Mpho</b:First>
          </b:Person>
        </b:NameList>
      </b:Author>
    </b:Author>
    <b:Title>Centre for Economic Diplomacy in Africa</b:Title>
    <b:Year>2015</b:Year>
    <b:Month>06</b:Month>
    <b:Day>26</b:Day>
    <b:YearAccessed>2018</b:YearAccessed>
    <b:MonthAccessed>03</b:MonthAccessed>
    <b:DayAccessed>19</b:DayAccessed>
    <b:URL>, https://centreforeconomicdiplomacy.wordpress.com/2015/06/26/the-60th-anniversary-of-the-freedom-charter-the-conscience-crisis-and-anomie-of-progressive-politics-in-post-mandela-south-africa/</b:URL>
    <b:RefOrder>4</b:RefOrder>
  </b:Source>
  <b:Source>
    <b:Tag>Got15</b:Tag>
    <b:SourceType>InternetSite</b:SourceType>
    <b:Guid>{2E59CFE5-6FB9-4832-B666-74BC1360303A}</b:Guid>
    <b:Author>
      <b:Author>
        <b:NameList>
          <b:Person>
            <b:Last>Gottschalk</b:Last>
            <b:First>Keith</b:First>
          </b:Person>
        </b:NameList>
      </b:Author>
    </b:Author>
    <b:Title>The Conversation</b:Title>
    <b:Year>2015</b:Year>
    <b:Month>06</b:Month>
    <b:Day>25</b:Day>
    <b:YearAccessed>2018</b:YearAccessed>
    <b:MonthAccessed>05</b:MonthAccessed>
    <b:DayAccessed>03</b:DayAccessed>
    <b:URL>http://theconversation.com/the-legacy-of-south-africas-freedom-charter-60-years-later-43647</b:URL>
    <b:RefOrder>5</b:RefOrder>
  </b:Source>
  <b:Source>
    <b:Tag>Jor86</b:Tag>
    <b:SourceType>JournalArticle</b:SourceType>
    <b:Guid>{A16C15C7-BBF6-4D29-BF20-D9AF95C88334}</b:Guid>
    <b:Title>Socialist Transformation and the Freedom Charter</b:Title>
    <b:Year>1986</b:Year>
    <b:Author>
      <b:Author>
        <b:NameList>
          <b:Person>
            <b:Last>Jordan</b:Last>
            <b:First>Pallo</b:First>
          </b:Person>
        </b:NameList>
      </b:Author>
    </b:Author>
    <b:JournalName>African Journal of Political Economy / Revue Africaine d'Economie Politique</b:JournalName>
    <b:Pages>143</b:Pages>
    <b:Volume>1</b:Volume>
    <b:Issue>1</b:Issue>
    <b:RefOrder>6</b:RefOrder>
  </b:Source>
  <b:Source>
    <b:Tag>Car91</b:Tag>
    <b:SourceType>JournalArticle</b:SourceType>
    <b:Guid>{64D4A119-19CB-43F4-B1BC-3261453BBB2E}</b:Guid>
    <b:Author>
      <b:Author>
        <b:NameList>
          <b:Person>
            <b:Last>Carter</b:Last>
            <b:First>Charles</b:First>
          </b:Person>
        </b:NameList>
      </b:Author>
    </b:Author>
    <b:Title>We are the Progressives': Alexandra Youth Congress Activists and the Freedom Charter</b:Title>
    <b:JournalName>Journal of Southern African Studies</b:JournalName>
    <b:Year>1991</b:Year>
    <b:Pages>203</b:Pages>
    <b:Issue>17</b:Issue>
    <b:RefOrder>7</b:RefOrder>
  </b:Source>
  <b:Source>
    <b:Tag>Dav92</b:Tag>
    <b:SourceType>JournalArticle</b:SourceType>
    <b:Guid>{D56BF544-5F96-4353-9F93-C4971DCC5A31}</b:Guid>
    <b:Author>
      <b:Author>
        <b:NameList>
          <b:Person>
            <b:Last>Smith</b:Last>
            <b:First>David</b:First>
          </b:Person>
        </b:NameList>
      </b:Author>
    </b:Author>
    <b:Title>Redistribution after Apartheid: Who Gets Whats Where in the New South Africa</b:Title>
    <b:JournalName>Royal Geographical Society (with the Institute of British Geographers)</b:JournalName>
    <b:Year>1992</b:Year>
    <b:Pages>352</b:Pages>
    <b:RefOrder>8</b:RefOrder>
  </b:Source>
  <b:Source>
    <b:Tag>Bab01</b:Tag>
    <b:SourceType>Book</b:SourceType>
    <b:Guid>{3BAB8B7F-7497-4D11-A4D7-3832BA743D70}</b:Guid>
    <b:Title>The practice of social research</b:Title>
    <b:Year>2001</b:Year>
    <b:City>Cape Town</b:City>
    <b:Publisher>Oxford University Press</b:Publisher>
    <b:Author>
      <b:Author>
        <b:NameList>
          <b:Person>
            <b:Last>Babbie</b:Last>
            <b:First>E.</b:First>
            <b:Middle>&amp; Mouton, J</b:Middle>
          </b:Person>
        </b:NameList>
      </b:Author>
    </b:Author>
    <b:RefOrder>9</b:RefOrder>
  </b:Source>
  <b:Source>
    <b:Tag>DeV10</b:Tag>
    <b:SourceType>Book</b:SourceType>
    <b:Guid>{8C8DAC31-2D03-4674-A247-CA025E9BD473}</b:Guid>
    <b:Author>
      <b:Author>
        <b:NameList>
          <b:Person>
            <b:Last>Strydom</b:Last>
            <b:First>De</b:First>
            <b:Middle>Vos&amp;</b:Middle>
          </b:Person>
        </b:NameList>
      </b:Author>
    </b:Author>
    <b:Title>Research at Grass Roots</b:Title>
    <b:Year>2010</b:Year>
    <b:City>South Africa</b:City>
    <b:Publisher>VanSchaik Publishers</b:Publisher>
    <b:Pages>233</b:Pages>
    <b:RefOrder>10</b:RefOrder>
  </b:Source>
  <b:Source>
    <b:Tag>Cro06</b:Tag>
    <b:SourceType>Book</b:SourceType>
    <b:Guid>{0B2C55DD-2DAE-46F2-9CFD-6FFAB4C9A022}</b:Guid>
    <b:Title>Hidden histories series of the Freedom Charter</b:Title>
    <b:Year>2006</b:Year>
    <b:Author>
      <b:Author>
        <b:Corporate>Suttner Raymond&amp; Cronin Jeremy</b:Corporate>
      </b:Author>
    </b:Author>
    <b:City>South Africa</b:City>
    <b:Publisher>University of South Africa press</b:Publisher>
    <b:RefOrder>11</b:RefOrder>
  </b:Source>
  <b:Source>
    <b:Tag>Bar06</b:Tag>
    <b:SourceType>JournalArticle</b:SourceType>
    <b:Guid>{5957C537-33A2-4151-9E2C-594E2A062825}</b:Guid>
    <b:Author>
      <b:Author>
        <b:Corporate> DiCicco-Bloom Barbara &amp; Crabtree Benjamin F</b:Corporate>
      </b:Author>
    </b:Author>
    <b:Title>The Qualitative Research Interview</b:Title>
    <b:JournalName>Blackwell Publishing</b:JournalName>
    <b:Year>2006</b:Year>
    <b:Pages>315</b:Pages>
    <b:RefOrder>12</b:RefOrder>
  </b:Source>
  <b:Source>
    <b:Tag>Mun11</b:Tag>
    <b:SourceType>ConferenceProceedings</b:SourceType>
    <b:Guid>{E289E86F-3794-4E06-8B93-45869D2E588E}</b:Guid>
    <b:Title>Ethics and Design Research at South African Higher Education Institutions: A Prolegomenon</b:Title>
    <b:Year>2011</b:Year>
    <b:Author>
      <b:Author>
        <b:NameList>
          <b:Person>
            <b:Last>Munro A</b:Last>
            <b:First>J</b:First>
          </b:Person>
        </b:NameList>
      </b:Author>
    </b:Author>
    <b:Pages>146-155</b:Pages>
    <b:ConferenceName>the Sixth International DEFSA Conference Proceedings</b:ConferenceName>
    <b:City>tshwane pretoria</b:City>
    <b:Publisher>Design Education Forum of Southern Africa</b:Publisher>
    <b:RefOrder>13</b:RefOrder>
  </b:Source>
  <b:Source>
    <b:Tag>Hil87</b:Tag>
    <b:SourceType>JournalArticle</b:SourceType>
    <b:Guid>{38B7A4FE-F320-4275-9A3A-621C2C6C3093}</b:Guid>
    <b:Author>
      <b:Author>
        <b:NameList>
          <b:Person>
            <b:Last>Hilda</b:Last>
            <b:First>Bernstein</b:First>
          </b:Person>
        </b:NameList>
      </b:Author>
    </b:Author>
    <b:Title>The Freedom Charter ( With a Note by Hilda Bernstein)</b:Title>
    <b:JournalName>Third WorldQuaterly, no. 9</b:JournalName>
    <b:Year>1987</b:Year>
    <b:Pages>676</b:Pages>
    <b:RefOrder>14</b:RefOrder>
  </b:Source>
  <b:Source>
    <b:Tag>Kot00</b:Tag>
    <b:SourceType>JournalArticle</b:SourceType>
    <b:Guid>{688EEE04-2583-4EC7-9557-25709BA408B3}</b:Guid>
    <b:Title>The State and Social Change in South Africa</b:Title>
    <b:Year>2000</b:Year>
    <b:Author>
      <b:Author>
        <b:NameList>
          <b:Person>
            <b:Last>Kotze H</b:Last>
            <b:First>J</b:First>
          </b:Person>
        </b:NameList>
      </b:Author>
    </b:Author>
    <b:JournalName>International Social Science Journal</b:JournalName>
    <b:Pages>79-94</b:Pages>
    <b:RefOrder>15</b:RefOrder>
  </b:Source>
  <b:Source>
    <b:Tag>Mat15</b:Tag>
    <b:SourceType>InternetSite</b:SourceType>
    <b:Guid>{E8E2857D-CADE-420F-8010-E33107AD2C08}</b:Guid>
    <b:Title>Mail&amp; Guardian Online</b:Title>
    <b:Year>2015</b:Year>
    <b:Author>
      <b:Author>
        <b:NameList>
          <b:Person>
            <b:Last>Letsoalo</b:Last>
            <b:First>Matuma</b:First>
          </b:Person>
        </b:NameList>
      </b:Author>
    </b:Author>
    <b:Month>01</b:Month>
    <b:Day>14</b:Day>
    <b:YearAccessed>2018</b:YearAccessed>
    <b:MonthAccessed>05</b:MonthAccessed>
    <b:DayAccessed>15</b:DayAccessed>
    <b:URL>https://mg.co.za/article/2015-01-14-are-the-people-really-sharing-in-the-countrys-wealth</b:URL>
    <b:RefOrder>16</b:RefOrder>
  </b:Source>
  <b:Source>
    <b:Tag>Mor</b:Tag>
    <b:SourceType>Book</b:SourceType>
    <b:Guid>{A69F2744-D77C-4CB2-9FB7-F95232DE6695}</b:Guid>
    <b:Author>
      <b:Author>
        <b:NameList>
          <b:Person>
            <b:Last>Micheal</b:Last>
            <b:First>Morris</b:First>
          </b:Person>
        </b:NameList>
      </b:Author>
    </b:Author>
    <b:Title>Every step of the way: The journey to freedom in South Africa</b:Title>
    <b:City>South Africa</b:City>
    <b:Publisher>HSRC press</b:Publisher>
    <b:Pages>172</b:Pages>
    <b:Year>2004</b:Year>
    <b:RefOrder>17</b:RefOrder>
  </b:Source>
  <b:Source>
    <b:Tag>Cre07</b:Tag>
    <b:SourceType>Book</b:SourceType>
    <b:Guid>{96DBFAE2-0B0F-4581-A713-B3A5D0D50BB2}</b:Guid>
    <b:Author>
      <b:Author>
        <b:NameList>
          <b:Person>
            <b:Last>Cresswell J</b:Last>
            <b:First>W</b:First>
          </b:Person>
        </b:NameList>
      </b:Author>
    </b:Author>
    <b:Title>Qualitative inquiry and research design: choosing among five approaches</b:Title>
    <b:Year>2007</b:Year>
    <b:City>London</b:City>
    <b:Publisher>SAGE</b:Publisher>
    <b:RefOrder>18</b:RefOrder>
  </b:Source>
  <b:Source>
    <b:Tag>Mot15</b:Tag>
    <b:SourceType>InternetSite</b:SourceType>
    <b:Guid>{DF0C80A1-37AD-4C51-91A0-9C30DF3DE72E}</b:Guid>
    <b:Title>Pambazuka News</b:Title>
    <b:Year>2015</b:Year>
    <b:Month>07</b:Month>
    <b:Day>22</b:Day>
    <b:YearAccessed>2018</b:YearAccessed>
    <b:MonthAccessed>04</b:MonthAccessed>
    <b:DayAccessed>11</b:DayAccessed>
    <b:URL>https://www.pambazuka.org/governance/60-years-how-freedom-charter-betrayed-africans</b:URL>
    <b:Author>
      <b:Author>
        <b:NameList>
          <b:Person>
            <b:Last>Pheko</b:Last>
            <b:First>Motsoko</b:First>
          </b:Person>
        </b:NameList>
      </b:Author>
    </b:Author>
    <b:RefOrder>19</b:RefOrder>
  </b:Source>
  <b:Source>
    <b:Tag>Sut15</b:Tag>
    <b:SourceType>InternetSite</b:SourceType>
    <b:Guid>{0869FF46-5FFC-4777-901E-906F667A55AA}</b:Guid>
    <b:Title>Daily Maveric</b:Title>
    <b:Year>2015</b:Year>
    <b:Author>
      <b:Author>
        <b:NameList>
          <b:Person>
            <b:Last>Raymond</b:Last>
            <b:First>Suttner</b:First>
          </b:Person>
        </b:NameList>
      </b:Author>
    </b:Author>
    <b:Month>01</b:Month>
    <b:Day>22</b:Day>
    <b:YearAccessed>2018</b:YearAccessed>
    <b:MonthAccessed>05</b:MonthAccessed>
    <b:DayAccessed>23</b:DayAccessed>
    <b:URL>https://www.dailymaverick.co.za/article/2015-01-22-meanings-of-the-freedom-charter-multiple-layered-and-in-need-of-debate/#.WreoxZdlDDc.</b:URL>
    <b:RefOrder>20</b:RefOrder>
  </b:Source>
  <b:Source>
    <b:Tag>Mah16</b:Tag>
    <b:SourceType>InternetSite</b:SourceType>
    <b:Guid>{370A46E6-C2D7-4E3A-B076-91D0DFDD539F}</b:Guid>
    <b:Title>Philosophical commentary on issues of today</b:Title>
    <b:Year>2016</b:Year>
    <b:Author>
      <b:Author>
        <b:NameList>
          <b:Person>
            <b:Last>Maheshwari V</b:Last>
            <b:First>K</b:First>
          </b:Person>
        </b:NameList>
      </b:Author>
    </b:Author>
    <b:Month>January</b:Month>
    <b:Day>13</b:Day>
    <b:YearAccessed>2018</b:YearAccessed>
    <b:MonthAccessed>August</b:MonthAccessed>
    <b:DayAccessed>16</b:DayAccessed>
    <b:URL>http://www.vkmaheshwari.com/WP/?p=2163</b:URL>
    <b:RefOrder>21</b:RefOrder>
  </b:Source>
  <b:Source>
    <b:Tag>Pat02</b:Tag>
    <b:SourceType>Book</b:SourceType>
    <b:Guid>{72C6C742-1119-4413-83FE-D7162CAF8838}</b:Guid>
    <b:Author>
      <b:Author>
        <b:NameList>
          <b:Person>
            <b:Last>Patton</b:Last>
            <b:First>M,Q</b:First>
          </b:Person>
        </b:NameList>
      </b:Author>
    </b:Author>
    <b:Title>Qualitative Research and Evaluation Methods</b:Title>
    <b:Year>2002</b:Year>
    <b:City>Thousand Oaks</b:City>
    <b:Publisher>SAGE</b:Publisher>
    <b:Edition>3rd</b:Edition>
    <b:RefOrder>22</b:RefOrder>
  </b:Source>
  <b:Source>
    <b:Tag>Bla00</b:Tag>
    <b:SourceType>Book</b:SourceType>
    <b:Guid>{B4AD26EF-85F0-4DF5-B7AC-05B5578C5304}</b:Guid>
    <b:Title>Designing Social Research: The Logic of Anticipation</b:Title>
    <b:Year>2000</b:Year>
    <b:City>Massachusetts</b:City>
    <b:Publisher>Blackwell</b:Publisher>
    <b:Author>
      <b:Author>
        <b:NameList>
          <b:Person>
            <b:Last>Blaikie</b:Last>
            <b:First>N</b:First>
          </b:Person>
        </b:NameList>
      </b:Author>
    </b:Author>
    <b:RefOrder>23</b:RefOrder>
  </b:Source>
  <b:Source>
    <b:Tag>Pie16</b:Tag>
    <b:SourceType>Book</b:SourceType>
    <b:Guid>{BDDC340E-3F13-4E8F-B8C0-4F3A292BEC8B}</b:Guid>
    <b:Author>
      <b:Author>
        <b:NameList>
          <b:Person>
            <b:Last>Pietersen</b:Last>
            <b:First>J</b:First>
            <b:Middle>and Maree K</b:Middle>
          </b:Person>
        </b:NameList>
      </b:Author>
    </b:Author>
    <b:Title>Standardisation of a questionnaire, Standardisation of a questionnaire</b:Title>
    <b:Year>2016</b:Year>
    <b:City>Hatfield</b:City>
    <b:Publisher>Van Schaik Publishers</b:Publisher>
    <b:Pages>288-247</b:Pages>
    <b:Edition>2nd </b:Edition>
    <b:RefOrder>24</b:RefOrder>
  </b:Source>
  <b:Source>
    <b:Tag>Klo14</b:Tag>
    <b:SourceType>JournalArticle</b:SourceType>
    <b:Guid>{57868E4E-E07A-41F0-8E33-73CB6C780CC0}</b:Guid>
    <b:Title>The Historical Context of Land Reform in South Africa and Early Policies</b:Title>
    <b:Year>2014</b:Year>
    <b:Author>
      <b:Author>
        <b:NameList>
          <b:Person>
            <b:Last>Kloppers G.J and Pienaar H.J</b:Last>
          </b:Person>
        </b:NameList>
      </b:Author>
    </b:Author>
    <b:JournalName>Potchefstroom Electronic Law Journal</b:JournalName>
    <b:Pages>677-706</b:Pages>
    <b:RefOrder>25</b:RefOrder>
  </b:Source>
  <b:Source>
    <b:Tag>Bar18</b:Tag>
    <b:SourceType>InternetSite</b:SourceType>
    <b:Guid>{16D53B8B-F04B-4255-85BC-6B44DC5FB201}</b:Guid>
    <b:Author>
      <b:Author>
        <b:NameList>
          <b:Person>
            <b:Last>Zyl</b:Last>
            <b:First>Barrie</b:First>
            <b:Middle>van</b:Middle>
          </b:Person>
        </b:NameList>
      </b:Author>
    </b:Author>
    <b:Title>MoneyWeb</b:Title>
    <b:Year>2018</b:Year>
    <b:Month>09</b:Month>
    <b:Day>15</b:Day>
    <b:YearAccessed>2018</b:YearAccessed>
    <b:MonthAccessed>10</b:MonthAccessed>
    <b:DayAccessed>25</b:DayAccessed>
    <b:URL>https://www.moneyweb.co.za/moneyweb-opinion/soapbox/where-sa-is-right-now-and-what-it-all-means/</b:URL>
    <b:RefOrder>26</b:RefOrder>
  </b:Source>
  <b:Source>
    <b:Tag>Mon18</b:Tag>
    <b:SourceType>InternetSite</b:SourceType>
    <b:Guid>{A26455D7-E4E9-43E1-BED0-1DBD517E3918}</b:Guid>
    <b:Author>
      <b:Author>
        <b:NameList>
          <b:Person>
            <b:Last>Montsho</b:Last>
            <b:First>Molaole</b:First>
          </b:Person>
        </b:NameList>
      </b:Author>
    </b:Author>
    <b:Title>Calls mount for land expropriation without compensation</b:Title>
    <b:Year>2018</b:Year>
    <b:Month>06</b:Month>
    <b:Day>19</b:Day>
    <b:YearAccessed>2018</b:YearAccessed>
    <b:MonthAccessed>10</b:MonthAccessed>
    <b:DayAccessed>25</b:DayAccessed>
    <b:URL>https://www.iol.co.za/news/politics/watch-calls-mount-for-land-expropriation-without-compensation-16137159</b:URL>
    <b:RefOrder>27</b:RefOrder>
  </b:Source>
  <b:Source>
    <b:Tag>Biz18</b:Tag>
    <b:SourceType>InternetSite</b:SourceType>
    <b:Guid>{7CFCD0BE-AED1-49A1-BAF8-3D1900CE025E}</b:Guid>
    <b:Author>
      <b:Author>
        <b:Corporate>BizCommunity</b:Corporate>
      </b:Author>
    </b:Author>
    <b:Title>BizCommunity</b:Title>
    <b:Year>2018</b:Year>
    <b:Month>03</b:Month>
    <b:Day>02</b:Day>
    <b:YearAccessed>2018</b:YearAccessed>
    <b:MonthAccessed>10</b:MonthAccessed>
    <b:DayAccessed>25</b:DayAccessed>
    <b:URL>http://www.bizcommunity.com/Article/196/358/174230.html</b:URL>
    <b:RefOrder>28</b:RefOrder>
  </b:Source>
  <b:Source>
    <b:Tag>EFF17</b:Tag>
    <b:SourceType>InternetSite</b:SourceType>
    <b:Guid>{EC7E5E7B-BF82-4769-8394-2E984973E3DF}</b:Guid>
    <b:Title>Economic Freedom Fighters </b:Title>
    <b:Year>2017</b:Year>
    <b:Month>05</b:Month>
    <b:Day>03</b:Day>
    <b:YearAccessed>2018</b:YearAccessed>
    <b:MonthAccessed>10</b:MonthAccessed>
    <b:DayAccessed>25</b:DayAccessed>
    <b:URL>https://www.effonline.org/policy</b:URL>
    <b:Author>
      <b:Author>
        <b:NameList>
          <b:Person>
            <b:Last>EFF</b:Last>
          </b:Person>
        </b:NameList>
      </b:Author>
    </b:Author>
    <b:RefOrder>29</b:RefOrder>
  </b:Source>
  <b:Source>
    <b:Tag>Uni96</b:Tag>
    <b:SourceType>DocumentFromInternetSite</b:SourceType>
    <b:Guid>{77FA3076-EBE8-4BEF-A070-94BB180AD918}</b:Guid>
    <b:Title>Land Administration Guide Lines</b:Title>
    <b:Year>1996</b:Year>
    <b:YearAccessed>2018</b:YearAccessed>
    <b:MonthAccessed>10</b:MonthAccessed>
    <b:DayAccessed>26</b:DayAccessed>
    <b:URL>http://www.unece.org/fileadmin/DAM/hlm/documents/Publications/land.administration.guidelines.e.pdf</b:URL>
    <b:Author>
      <b:Author>
        <b:Corporate>United Nations</b:Corporate>
      </b:Author>
    </b:Author>
    <b:InternetSiteTitle>United Nations</b:InternetSiteTitle>
    <b:RefOrder>30</b:RefOrder>
  </b:Source>
  <b:Source>
    <b:Tag>ASc73</b:Tag>
    <b:SourceType>Book</b:SourceType>
    <b:Guid>{82EE9C09-44C6-4662-88EA-1326E44CC7B8}</b:Guid>
    <b:Title>Collected papers I: The problem of social reality</b:Title>
    <b:Year>1973</b:Year>
    <b:Author>
      <b:Author>
        <b:NameList>
          <b:Person>
            <b:Last>Schutz</b:Last>
            <b:First>A</b:First>
          </b:Person>
        </b:NameList>
      </b:Author>
    </b:Author>
    <b:City>The Hague</b:City>
    <b:Publisher>Martinus Nijhoff</b:Publisher>
    <b:RefOrder>31</b:RefOrder>
  </b:Source>
  <b:Source>
    <b:Tag>Gri90</b:Tag>
    <b:SourceType>Book</b:SourceType>
    <b:Guid>{114549EA-F2A3-4F7D-97F2-5C414E51A015}</b:Guid>
    <b:Title>Resarch in Social Work: a prime</b:Title>
    <b:Year>1990</b:Year>
    <b:Author>
      <b:Author>
        <b:Corporate>Grinnell, R.M, &amp;Williams, M</b:Corporate>
      </b:Author>
    </b:Author>
    <b:City>Itasca</b:City>
    <b:Publisher>Peacok</b:Publisher>
    <b:RefOrder>32</b:RefOrder>
  </b:Source>
  <b:Source>
    <b:Tag>Kar61</b:Tag>
    <b:SourceType>JournalArticle</b:SourceType>
    <b:Guid>{CD96EED6-871F-44C5-8FFF-10A37B4F2B95}</b:Guid>
    <b:Title>The South African Treason Trial</b:Title>
    <b:Year>1961</b:Year>
    <b:Author>
      <b:Author>
        <b:NameList>
          <b:Person>
            <b:Last>Karis</b:Last>
            <b:First>Thomas</b:First>
            <b:Middle>G</b:Middle>
          </b:Person>
        </b:NameList>
      </b:Author>
    </b:Author>
    <b:JournalName>Political Science Quarterly vol. 76, no. 2</b:JournalName>
    <b:Pages>217- 240</b:Pages>
    <b:RefOrder>33</b:RefOrder>
  </b:Source>
  <b:Source>
    <b:Tag>Sou04</b:Tag>
    <b:SourceType>JournalArticle</b:SourceType>
    <b:Guid>{C8C7EF99-7F35-4F45-BD5E-81007147E430}</b:Guid>
    <b:Author>
      <b:Author>
        <b:NameList>
          <b:Person>
            <b:Last>Southall</b:Last>
            <b:First>Roger</b:First>
          </b:Person>
        </b:NameList>
      </b:Author>
    </b:Author>
    <b:Title>Political Change and the Black Middle Class in Democratic South Africa</b:Title>
    <b:JournalName>Canadian Journal of African Studies / Revue Canadienne Des Études Africaines, 38(3)</b:JournalName>
    <b:Year>2004</b:Year>
    <b:Pages>521-542</b:Pages>
    <b:RefOrder>34</b:RefOrder>
  </b:Source>
  <b:Source>
    <b:Tag>Hul18</b:Tag>
    <b:SourceType>DocumentFromInternetSite</b:SourceType>
    <b:Guid>{0C9E1FAB-B526-4180-8F46-55F1AF9FDC51}</b:Guid>
    <b:Title>On the necessity of, and mechanisms for, expropriating land without compensation</b:Title>
    <b:Year>2018</b:Year>
    <b:Month>06</b:Month>
    <b:Day>11</b:Day>
    <b:YearAccessed>2019</b:YearAccessed>
    <b:MonthAccessed>06</b:MonthAccessed>
    <b:DayAccessed>06</b:DayAccessed>
    <b:URL>https://www.dailymaverick.co.za/article/2018-06-11-on-the-necessity-of-and-mechanisms-for-expropriating-land-without-compensation/</b:URL>
    <b:Author>
      <b:Author>
        <b:NameList>
          <b:Person>
            <b:Last>Hull</b:Last>
            <b:First>Simon</b:First>
          </b:Person>
        </b:NameList>
      </b:Author>
    </b:Author>
    <b:InternetSiteTitle>Daily Maverick</b:InternetSiteTitle>
    <b:RefOrder>35</b:RefOrder>
  </b:Source>
  <b:Source>
    <b:Tag>Pet10</b:Tag>
    <b:SourceType>JournalArticle</b:SourceType>
    <b:Guid>{CE8ABFA4-DB22-46DA-B748-7D1E69CF8BC4}</b:Guid>
    <b:Title>Rebellion of the poor: South Africa's service delivery protests – a preliminary analysis</b:Title>
    <b:Year>2010</b:Year>
    <b:Author>
      <b:Author>
        <b:NameList>
          <b:Person>
            <b:Last>Alexander</b:Last>
            <b:First>Peter</b:First>
          </b:Person>
        </b:NameList>
      </b:Author>
    </b:Author>
    <b:JournalName>Review of African Political Economy, Vol. 37, No. 123</b:JournalName>
    <b:Pages>25-40</b:Pages>
    <b:RefOrder>36</b:RefOrder>
  </b:Source>
  <b:Source>
    <b:Tag>Dep17</b:Tag>
    <b:SourceType>Report</b:SourceType>
    <b:Guid>{5F765D0C-3791-427E-8379-2441C459D0C9}</b:Guid>
    <b:Title>Private Land Ownership by Race, Gender and Nationality</b:Title>
    <b:Year>2018</b:Year>
    <b:City>Pretoria</b:City>
    <b:Publisher>Office of The Director General</b:Publisher>
    <b:Author>
      <b:Author>
        <b:NameList>
          <b:Person>
            <b:Last>Departent of Rural Development and Land Reform</b:Last>
          </b:Person>
        </b:NameList>
      </b:Author>
    </b:Author>
    <b:ThesisType>Land Audit South Africa</b:ThesisType>
    <b:RefOrder>37</b:RefOrder>
  </b:Source>
  <b:Source>
    <b:Tag>Dev13</b:Tag>
    <b:SourceType>InternetSite</b:SourceType>
    <b:Guid>{54311E19-0433-4E8B-8B07-1D457E257C70}</b:Guid>
    <b:Title>the 1936 native trust and land act</b:Title>
    <b:Year>1913</b:Year>
    <b:Month>06</b:Month>
    <b:Day>19</b:Day>
    <b:YearAccessed>2019</b:YearAccessed>
    <b:MonthAccessed>06</b:MonthAccessed>
    <b:DayAccessed>10</b:DayAccessed>
    <b:URL>www.ruraldevelopment.gov.za/phocadownload/1913/nativelandact27of1913.pdf</b:URL>
    <b:Author>
      <b:Author>
        <b:NameList>
          <b:Person>
            <b:Last>Development</b:Last>
            <b:First>Department</b:First>
            <b:Middle>of Rural</b:Middle>
          </b:Person>
        </b:NameList>
      </b:Author>
    </b:Author>
    <b:RefOrder>38</b:RefOrder>
  </b:Source>
  <b:Source>
    <b:Tag>Sch85</b:Tag>
    <b:SourceType>JournalArticle</b:SourceType>
    <b:Guid>{6D50441D-C9BA-44BE-8A29-788201667166}</b:Guid>
    <b:Title>Group areas legislation - The political control of ownership and occupation of land</b:Title>
    <b:Year>1985</b:Year>
    <b:Author>
      <b:Author>
        <b:NameList>
          <b:Person>
            <b:Last>J</b:Last>
            <b:First>Schoombee</b:First>
          </b:Person>
        </b:NameList>
      </b:Author>
    </b:Author>
    <b:JournalName>1985 Acta Juridica </b:JournalName>
    <b:Pages>77-107</b:Pages>
    <b:RefOrder>39</b:RefOrder>
  </b:Source>
  <b:Source>
    <b:Tag>Bik04</b:Tag>
    <b:SourceType>Book</b:SourceType>
    <b:Guid>{5CF813D5-34C7-4056-AECF-E434FB356D57}</b:Guid>
    <b:Author>
      <b:Author>
        <b:NameList>
          <b:Person>
            <b:Last>Biko Steve</b:Last>
            <b:First>Aelred</b:First>
            <b:Middle>Stubbs</b:Middle>
          </b:Person>
        </b:NameList>
      </b:Author>
    </b:Author>
    <b:Title>Biko Steve, 1946-1977 I Write What I like : a Selection of His Writings</b:Title>
    <b:Year>2004</b:Year>
    <b:City>Johannesburg</b:City>
    <b:Publisher>Picador Africa</b:Publisher>
    <b:RefOrder>40</b:RefOrder>
  </b:Source>
</b:Sources>
</file>

<file path=customXml/itemProps1.xml><?xml version="1.0" encoding="utf-8"?>
<ds:datastoreItem xmlns:ds="http://schemas.openxmlformats.org/officeDocument/2006/customXml" ds:itemID="{E0A0EDC9-67CD-4CB3-963E-E2FA5F53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2191</Words>
  <Characters>12492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zubanesphephelo@yahoo.com</dc:creator>
  <cp:lastModifiedBy>Caroll Hermann</cp:lastModifiedBy>
  <cp:revision>5</cp:revision>
  <cp:lastPrinted>2019-07-15T14:08:00Z</cp:lastPrinted>
  <dcterms:created xsi:type="dcterms:W3CDTF">2020-01-30T07:01:00Z</dcterms:created>
  <dcterms:modified xsi:type="dcterms:W3CDTF">2020-01-30T07:40:00Z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9c5aa1a4-b236-3b1b-9f81-90630a831c62</vt:lpwstr>
  </property>
</Properties>
</file>